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399F" w14:textId="77777777" w:rsidR="00736D68" w:rsidRPr="0088298D" w:rsidRDefault="00736D68" w:rsidP="00736D68">
      <w:pPr>
        <w:rPr>
          <w:rFonts w:cstheme="minorHAnsi"/>
          <w:b/>
          <w:sz w:val="28"/>
          <w:szCs w:val="28"/>
        </w:rPr>
      </w:pPr>
      <w:r w:rsidRPr="0088298D">
        <w:rPr>
          <w:rFonts w:cstheme="minorHAnsi"/>
          <w:b/>
          <w:sz w:val="28"/>
          <w:szCs w:val="28"/>
        </w:rPr>
        <w:t>A Balanced and Integrated Community</w:t>
      </w:r>
      <w:r w:rsidR="00BB6902" w:rsidRPr="0088298D">
        <w:rPr>
          <w:rFonts w:cstheme="minorHAnsi"/>
          <w:b/>
          <w:sz w:val="28"/>
          <w:szCs w:val="28"/>
        </w:rPr>
        <w:t xml:space="preserve"> in Woodberry Down: WDCO</w:t>
      </w:r>
      <w:r w:rsidR="00F322F2" w:rsidRPr="0088298D">
        <w:rPr>
          <w:rFonts w:cstheme="minorHAnsi"/>
          <w:b/>
          <w:sz w:val="28"/>
          <w:szCs w:val="28"/>
        </w:rPr>
        <w:t>’</w:t>
      </w:r>
      <w:r w:rsidR="00BB6902" w:rsidRPr="0088298D">
        <w:rPr>
          <w:rFonts w:cstheme="minorHAnsi"/>
          <w:b/>
          <w:sz w:val="28"/>
          <w:szCs w:val="28"/>
        </w:rPr>
        <w:t>s View</w:t>
      </w:r>
    </w:p>
    <w:p w14:paraId="4964630D" w14:textId="77777777" w:rsidR="00112EA8" w:rsidRPr="0088298D" w:rsidRDefault="00112EA8" w:rsidP="00112EA8">
      <w:pPr>
        <w:pStyle w:val="ListParagraph"/>
        <w:numPr>
          <w:ilvl w:val="0"/>
          <w:numId w:val="11"/>
        </w:numPr>
        <w:rPr>
          <w:rFonts w:cstheme="minorHAnsi"/>
          <w:b/>
          <w:sz w:val="24"/>
          <w:szCs w:val="24"/>
        </w:rPr>
      </w:pPr>
      <w:r w:rsidRPr="0088298D">
        <w:rPr>
          <w:rFonts w:cstheme="minorHAnsi"/>
          <w:b/>
          <w:sz w:val="24"/>
          <w:szCs w:val="24"/>
        </w:rPr>
        <w:t>First Principles</w:t>
      </w:r>
    </w:p>
    <w:p w14:paraId="2B38BED8" w14:textId="77777777" w:rsidR="002730C3" w:rsidRPr="0088298D" w:rsidRDefault="00112EA8" w:rsidP="00970740">
      <w:pPr>
        <w:pStyle w:val="ListParagraph"/>
        <w:ind w:left="0"/>
        <w:rPr>
          <w:rFonts w:cstheme="minorHAnsi"/>
          <w:sz w:val="24"/>
          <w:szCs w:val="24"/>
        </w:rPr>
      </w:pPr>
      <w:r w:rsidRPr="0088298D">
        <w:rPr>
          <w:rFonts w:cstheme="minorHAnsi"/>
          <w:sz w:val="24"/>
          <w:szCs w:val="24"/>
        </w:rPr>
        <w:t>The principles which the regeneration of Woodberry Down sh</w:t>
      </w:r>
      <w:r w:rsidR="00173347" w:rsidRPr="0088298D">
        <w:rPr>
          <w:rFonts w:cstheme="minorHAnsi"/>
          <w:sz w:val="24"/>
          <w:szCs w:val="24"/>
        </w:rPr>
        <w:t xml:space="preserve">ould follow have been spelt out. </w:t>
      </w:r>
      <w:r w:rsidR="00B11823" w:rsidRPr="0088298D">
        <w:rPr>
          <w:rFonts w:cstheme="minorHAnsi"/>
          <w:sz w:val="24"/>
          <w:szCs w:val="24"/>
        </w:rPr>
        <w:t>Hackney Council’s</w:t>
      </w:r>
      <w:r w:rsidR="002730C3" w:rsidRPr="0088298D">
        <w:rPr>
          <w:rFonts w:cstheme="minorHAnsi"/>
          <w:sz w:val="24"/>
          <w:szCs w:val="24"/>
        </w:rPr>
        <w:t xml:space="preserve"> </w:t>
      </w:r>
      <w:r w:rsidR="00520D58" w:rsidRPr="0088298D">
        <w:rPr>
          <w:rFonts w:cstheme="minorHAnsi"/>
          <w:sz w:val="24"/>
          <w:szCs w:val="24"/>
        </w:rPr>
        <w:t>“</w:t>
      </w:r>
      <w:r w:rsidR="002730C3" w:rsidRPr="0088298D">
        <w:rPr>
          <w:rFonts w:cstheme="minorHAnsi"/>
          <w:sz w:val="24"/>
          <w:szCs w:val="24"/>
        </w:rPr>
        <w:t>WOODBERRY DOWN REGENERATION:  A Framework for Regeneration</w:t>
      </w:r>
      <w:r w:rsidR="00B1671A" w:rsidRPr="0088298D">
        <w:rPr>
          <w:rFonts w:cstheme="minorHAnsi"/>
          <w:sz w:val="24"/>
          <w:szCs w:val="24"/>
        </w:rPr>
        <w:t>”</w:t>
      </w:r>
      <w:r w:rsidR="00B11823" w:rsidRPr="0088298D">
        <w:rPr>
          <w:rFonts w:cstheme="minorHAnsi"/>
          <w:sz w:val="24"/>
          <w:szCs w:val="24"/>
        </w:rPr>
        <w:t xml:space="preserve"> in 2009</w:t>
      </w:r>
      <w:r w:rsidRPr="0088298D">
        <w:rPr>
          <w:rFonts w:cstheme="minorHAnsi"/>
          <w:sz w:val="24"/>
          <w:szCs w:val="24"/>
        </w:rPr>
        <w:t xml:space="preserve"> </w:t>
      </w:r>
      <w:r w:rsidR="00666926" w:rsidRPr="0088298D">
        <w:rPr>
          <w:rFonts w:cstheme="minorHAnsi"/>
          <w:sz w:val="24"/>
          <w:szCs w:val="24"/>
        </w:rPr>
        <w:t>promised,</w:t>
      </w:r>
      <w:r w:rsidR="002730C3" w:rsidRPr="0088298D">
        <w:rPr>
          <w:rFonts w:cstheme="minorHAnsi"/>
          <w:sz w:val="24"/>
          <w:szCs w:val="24"/>
        </w:rPr>
        <w:t xml:space="preserve"> “ a large, inclusive, sustainable community which is based on both respect for cultural, social and economic diversity and the recognition of common values and where individuals acknowledge their responsibilities to the wider community.”</w:t>
      </w:r>
    </w:p>
    <w:p w14:paraId="3AFE2522" w14:textId="367FDF87" w:rsidR="00112EA8" w:rsidRPr="0088298D" w:rsidRDefault="00A01511" w:rsidP="003279A5">
      <w:pPr>
        <w:rPr>
          <w:rFonts w:cstheme="minorHAnsi"/>
          <w:sz w:val="24"/>
          <w:szCs w:val="24"/>
        </w:rPr>
      </w:pPr>
      <w:r w:rsidRPr="0088298D">
        <w:rPr>
          <w:rFonts w:cstheme="minorHAnsi"/>
          <w:sz w:val="24"/>
          <w:szCs w:val="24"/>
        </w:rPr>
        <w:t>This vis</w:t>
      </w:r>
      <w:r w:rsidR="00520D58" w:rsidRPr="0088298D">
        <w:rPr>
          <w:rFonts w:cstheme="minorHAnsi"/>
          <w:sz w:val="24"/>
          <w:szCs w:val="24"/>
        </w:rPr>
        <w:t xml:space="preserve">ion was reinforced in the </w:t>
      </w:r>
      <w:r w:rsidRPr="0088298D">
        <w:rPr>
          <w:rFonts w:cstheme="minorHAnsi"/>
          <w:sz w:val="24"/>
          <w:szCs w:val="24"/>
        </w:rPr>
        <w:t>Council’s housing strategy of 2010</w:t>
      </w:r>
      <w:r w:rsidR="00520D58" w:rsidRPr="0088298D">
        <w:rPr>
          <w:rFonts w:cstheme="minorHAnsi"/>
          <w:sz w:val="24"/>
          <w:szCs w:val="24"/>
        </w:rPr>
        <w:t>-15</w:t>
      </w:r>
      <w:r w:rsidRPr="0088298D">
        <w:rPr>
          <w:rFonts w:cstheme="minorHAnsi"/>
          <w:sz w:val="24"/>
          <w:szCs w:val="24"/>
        </w:rPr>
        <w:t>. This noted</w:t>
      </w:r>
      <w:proofErr w:type="gramStart"/>
      <w:r w:rsidRPr="0088298D">
        <w:rPr>
          <w:rFonts w:cstheme="minorHAnsi"/>
          <w:sz w:val="24"/>
          <w:szCs w:val="24"/>
        </w:rPr>
        <w:t>,</w:t>
      </w:r>
      <w:r w:rsidR="00666926" w:rsidRPr="0088298D">
        <w:rPr>
          <w:rFonts w:cstheme="minorHAnsi"/>
          <w:sz w:val="24"/>
          <w:szCs w:val="24"/>
        </w:rPr>
        <w:t xml:space="preserve"> </w:t>
      </w:r>
      <w:r w:rsidR="002B0263">
        <w:rPr>
          <w:rFonts w:cstheme="minorHAnsi"/>
          <w:sz w:val="24"/>
          <w:szCs w:val="24"/>
        </w:rPr>
        <w:t>”</w:t>
      </w:r>
      <w:proofErr w:type="gramEnd"/>
      <w:r w:rsidR="002B0263">
        <w:rPr>
          <w:rFonts w:cstheme="minorHAnsi"/>
          <w:sz w:val="24"/>
          <w:szCs w:val="24"/>
        </w:rPr>
        <w:t>Housing can play a leading rol</w:t>
      </w:r>
      <w:r w:rsidRPr="0088298D">
        <w:rPr>
          <w:rFonts w:cstheme="minorHAnsi"/>
          <w:sz w:val="24"/>
          <w:szCs w:val="24"/>
        </w:rPr>
        <w:t>e in the development of cohesive mixed communities. We will ensure that, wherever possible, new housin</w:t>
      </w:r>
      <w:r w:rsidR="00520D58" w:rsidRPr="0088298D">
        <w:rPr>
          <w:rFonts w:cstheme="minorHAnsi"/>
          <w:sz w:val="24"/>
          <w:szCs w:val="24"/>
        </w:rPr>
        <w:t xml:space="preserve">g </w:t>
      </w:r>
      <w:r w:rsidR="00B1671A" w:rsidRPr="0088298D">
        <w:rPr>
          <w:rFonts w:cstheme="minorHAnsi"/>
          <w:sz w:val="24"/>
          <w:szCs w:val="24"/>
        </w:rPr>
        <w:t>developments are tenure blind”</w:t>
      </w:r>
      <w:r w:rsidR="00666926" w:rsidRPr="0088298D">
        <w:rPr>
          <w:rFonts w:cstheme="minorHAnsi"/>
          <w:sz w:val="24"/>
          <w:szCs w:val="24"/>
        </w:rPr>
        <w:t>,</w:t>
      </w:r>
      <w:r w:rsidR="00B1671A" w:rsidRPr="0088298D">
        <w:rPr>
          <w:rFonts w:cstheme="minorHAnsi"/>
          <w:sz w:val="24"/>
          <w:szCs w:val="24"/>
        </w:rPr>
        <w:t xml:space="preserve"> and</w:t>
      </w:r>
      <w:r w:rsidR="00AF5768" w:rsidRPr="0088298D">
        <w:rPr>
          <w:rFonts w:cstheme="minorHAnsi"/>
          <w:sz w:val="24"/>
          <w:szCs w:val="24"/>
        </w:rPr>
        <w:t xml:space="preserve"> looked forward to</w:t>
      </w:r>
      <w:r w:rsidR="007E0023" w:rsidRPr="0088298D">
        <w:rPr>
          <w:rFonts w:cstheme="minorHAnsi"/>
          <w:sz w:val="24"/>
          <w:szCs w:val="24"/>
        </w:rPr>
        <w:t xml:space="preserve"> </w:t>
      </w:r>
      <w:r w:rsidRPr="0088298D">
        <w:rPr>
          <w:rFonts w:cstheme="minorHAnsi"/>
          <w:sz w:val="24"/>
          <w:szCs w:val="24"/>
        </w:rPr>
        <w:t>“the development of strong, cohesive local communities.”</w:t>
      </w:r>
      <w:r w:rsidR="003279A5" w:rsidRPr="0088298D">
        <w:rPr>
          <w:rFonts w:cstheme="minorHAnsi"/>
          <w:sz w:val="24"/>
          <w:szCs w:val="24"/>
        </w:rPr>
        <w:t xml:space="preserve"> </w:t>
      </w:r>
    </w:p>
    <w:p w14:paraId="42E359D3" w14:textId="77777777" w:rsidR="003279A5" w:rsidRPr="0088298D" w:rsidRDefault="003279A5" w:rsidP="003279A5">
      <w:pPr>
        <w:rPr>
          <w:rFonts w:cstheme="minorHAnsi"/>
          <w:sz w:val="24"/>
          <w:szCs w:val="24"/>
        </w:rPr>
      </w:pPr>
      <w:r w:rsidRPr="0088298D">
        <w:rPr>
          <w:rFonts w:cstheme="minorHAnsi"/>
          <w:sz w:val="24"/>
          <w:szCs w:val="24"/>
        </w:rPr>
        <w:t>When it came to the firs</w:t>
      </w:r>
      <w:r w:rsidR="00B1671A" w:rsidRPr="0088298D">
        <w:rPr>
          <w:rFonts w:cstheme="minorHAnsi"/>
          <w:sz w:val="24"/>
          <w:szCs w:val="24"/>
        </w:rPr>
        <w:t>t</w:t>
      </w:r>
      <w:r w:rsidR="00520D58" w:rsidRPr="0088298D">
        <w:rPr>
          <w:rFonts w:cstheme="minorHAnsi"/>
          <w:sz w:val="24"/>
          <w:szCs w:val="24"/>
        </w:rPr>
        <w:t xml:space="preserve"> Woodberry Down</w:t>
      </w:r>
      <w:r w:rsidRPr="0088298D">
        <w:rPr>
          <w:rFonts w:cstheme="minorHAnsi"/>
          <w:sz w:val="24"/>
          <w:szCs w:val="24"/>
        </w:rPr>
        <w:t xml:space="preserve"> mas</w:t>
      </w:r>
      <w:r w:rsidR="00520D58" w:rsidRPr="0088298D">
        <w:rPr>
          <w:rFonts w:cstheme="minorHAnsi"/>
          <w:sz w:val="24"/>
          <w:szCs w:val="24"/>
        </w:rPr>
        <w:t>terplan there was more reassura</w:t>
      </w:r>
      <w:r w:rsidR="00173347" w:rsidRPr="0088298D">
        <w:rPr>
          <w:rFonts w:cstheme="minorHAnsi"/>
          <w:sz w:val="24"/>
          <w:szCs w:val="24"/>
        </w:rPr>
        <w:t>nce,</w:t>
      </w:r>
      <w:r w:rsidRPr="0088298D">
        <w:rPr>
          <w:rFonts w:cstheme="minorHAnsi"/>
          <w:sz w:val="24"/>
          <w:szCs w:val="24"/>
        </w:rPr>
        <w:t xml:space="preserve"> </w:t>
      </w:r>
      <w:r w:rsidR="00112EA8" w:rsidRPr="0088298D">
        <w:rPr>
          <w:rFonts w:cstheme="minorHAnsi"/>
          <w:sz w:val="24"/>
          <w:szCs w:val="24"/>
        </w:rPr>
        <w:t>with the promise of “a fully integrated place” and “</w:t>
      </w:r>
      <w:r w:rsidRPr="0088298D">
        <w:rPr>
          <w:rFonts w:cstheme="minorHAnsi"/>
          <w:sz w:val="24"/>
          <w:szCs w:val="24"/>
        </w:rPr>
        <w:t>New social rented homes will be mixed with private homes and intermediate homes</w:t>
      </w:r>
      <w:r w:rsidR="00F322F2" w:rsidRPr="0088298D">
        <w:rPr>
          <w:rFonts w:cstheme="minorHAnsi"/>
          <w:sz w:val="24"/>
          <w:szCs w:val="24"/>
        </w:rPr>
        <w:t>”</w:t>
      </w:r>
      <w:r w:rsidRPr="0088298D">
        <w:rPr>
          <w:rFonts w:cstheme="minorHAnsi"/>
          <w:sz w:val="24"/>
          <w:szCs w:val="24"/>
        </w:rPr>
        <w:t xml:space="preserve">. </w:t>
      </w:r>
    </w:p>
    <w:p w14:paraId="26F9D0A4" w14:textId="77777777" w:rsidR="00415170" w:rsidRPr="0088298D" w:rsidRDefault="00415170" w:rsidP="002730C3">
      <w:pPr>
        <w:rPr>
          <w:rFonts w:cstheme="minorHAnsi"/>
          <w:sz w:val="24"/>
          <w:szCs w:val="24"/>
        </w:rPr>
      </w:pPr>
      <w:r w:rsidRPr="0088298D">
        <w:rPr>
          <w:rFonts w:cstheme="minorHAnsi"/>
          <w:sz w:val="24"/>
          <w:szCs w:val="24"/>
        </w:rPr>
        <w:t>Finally, there is there are the seven principles</w:t>
      </w:r>
      <w:r w:rsidR="00AF5768" w:rsidRPr="0088298D">
        <w:rPr>
          <w:rFonts w:cstheme="minorHAnsi"/>
          <w:sz w:val="24"/>
          <w:szCs w:val="24"/>
        </w:rPr>
        <w:t xml:space="preserve"> to</w:t>
      </w:r>
      <w:r w:rsidRPr="0088298D">
        <w:rPr>
          <w:rFonts w:cstheme="minorHAnsi"/>
          <w:sz w:val="24"/>
          <w:szCs w:val="24"/>
        </w:rPr>
        <w:t xml:space="preserve"> which a</w:t>
      </w:r>
      <w:r w:rsidR="00520D58" w:rsidRPr="0088298D">
        <w:rPr>
          <w:rFonts w:cstheme="minorHAnsi"/>
          <w:sz w:val="24"/>
          <w:szCs w:val="24"/>
        </w:rPr>
        <w:t>ll partners in the Masterplan Re</w:t>
      </w:r>
      <w:r w:rsidRPr="0088298D">
        <w:rPr>
          <w:rFonts w:cstheme="minorHAnsi"/>
          <w:sz w:val="24"/>
          <w:szCs w:val="24"/>
        </w:rPr>
        <w:t>view signed up and which includes: “An integrated and balanced</w:t>
      </w:r>
      <w:r w:rsidR="003279A5" w:rsidRPr="0088298D">
        <w:rPr>
          <w:rFonts w:cstheme="minorHAnsi"/>
          <w:sz w:val="24"/>
          <w:szCs w:val="24"/>
        </w:rPr>
        <w:t xml:space="preserve"> community.”</w:t>
      </w:r>
    </w:p>
    <w:p w14:paraId="58C5E703" w14:textId="77777777" w:rsidR="00F322F2" w:rsidRPr="0088298D" w:rsidRDefault="001534F5" w:rsidP="001534F5">
      <w:pPr>
        <w:pStyle w:val="ListParagraph"/>
        <w:numPr>
          <w:ilvl w:val="0"/>
          <w:numId w:val="11"/>
        </w:numPr>
        <w:rPr>
          <w:rFonts w:cstheme="minorHAnsi"/>
          <w:sz w:val="24"/>
          <w:szCs w:val="24"/>
        </w:rPr>
      </w:pPr>
      <w:r w:rsidRPr="0088298D">
        <w:rPr>
          <w:rFonts w:cstheme="minorHAnsi"/>
          <w:b/>
          <w:sz w:val="24"/>
          <w:szCs w:val="24"/>
        </w:rPr>
        <w:t>The Second Tower Debate</w:t>
      </w:r>
    </w:p>
    <w:p w14:paraId="3B3C4A36" w14:textId="737BBC07" w:rsidR="00AF5768" w:rsidRPr="0088298D" w:rsidRDefault="00A25ECC" w:rsidP="00F322F2">
      <w:pPr>
        <w:pStyle w:val="ListParagraph"/>
        <w:ind w:left="0"/>
        <w:rPr>
          <w:rFonts w:cstheme="minorHAnsi"/>
          <w:sz w:val="24"/>
          <w:szCs w:val="24"/>
        </w:rPr>
      </w:pPr>
      <w:r w:rsidRPr="0088298D">
        <w:rPr>
          <w:rFonts w:cstheme="minorHAnsi"/>
          <w:sz w:val="24"/>
          <w:szCs w:val="24"/>
        </w:rPr>
        <w:t>For some time now, WDCO has raised questions about whether the current regeneration is totally meeting our ambitions and those just quoted. These issues</w:t>
      </w:r>
      <w:r w:rsidR="00A40A7F" w:rsidRPr="0088298D">
        <w:rPr>
          <w:rFonts w:cstheme="minorHAnsi"/>
          <w:sz w:val="24"/>
          <w:szCs w:val="24"/>
        </w:rPr>
        <w:t xml:space="preserve"> </w:t>
      </w:r>
      <w:r w:rsidRPr="0088298D">
        <w:rPr>
          <w:rFonts w:cstheme="minorHAnsi"/>
          <w:sz w:val="24"/>
          <w:szCs w:val="24"/>
        </w:rPr>
        <w:t>came to light</w:t>
      </w:r>
      <w:r w:rsidR="00A40A7F" w:rsidRPr="0088298D">
        <w:rPr>
          <w:rFonts w:cstheme="minorHAnsi"/>
          <w:sz w:val="24"/>
          <w:szCs w:val="24"/>
        </w:rPr>
        <w:t xml:space="preserve"> in early 2012</w:t>
      </w:r>
      <w:r w:rsidRPr="0088298D">
        <w:rPr>
          <w:rFonts w:cstheme="minorHAnsi"/>
          <w:sz w:val="24"/>
          <w:szCs w:val="24"/>
        </w:rPr>
        <w:t xml:space="preserve"> when Berkeley Homes proposed a second tower which had not been provided for in the first master plan (to b</w:t>
      </w:r>
      <w:r w:rsidR="00520D58" w:rsidRPr="0088298D">
        <w:rPr>
          <w:rFonts w:cstheme="minorHAnsi"/>
          <w:sz w:val="24"/>
          <w:szCs w:val="24"/>
        </w:rPr>
        <w:t>e</w:t>
      </w:r>
      <w:r w:rsidRPr="0088298D">
        <w:rPr>
          <w:rFonts w:cstheme="minorHAnsi"/>
          <w:sz w:val="24"/>
          <w:szCs w:val="24"/>
        </w:rPr>
        <w:t>come Skyline).</w:t>
      </w:r>
      <w:r w:rsidR="00995236" w:rsidRPr="0088298D">
        <w:rPr>
          <w:rFonts w:cstheme="minorHAnsi"/>
          <w:sz w:val="24"/>
          <w:szCs w:val="24"/>
        </w:rPr>
        <w:t xml:space="preserve"> At the time</w:t>
      </w:r>
      <w:r w:rsidR="00970740" w:rsidRPr="0088298D">
        <w:rPr>
          <w:rFonts w:cstheme="minorHAnsi"/>
          <w:sz w:val="24"/>
          <w:szCs w:val="24"/>
        </w:rPr>
        <w:t>, in a statement to partners,</w:t>
      </w:r>
      <w:r w:rsidR="00F322F2" w:rsidRPr="0088298D">
        <w:rPr>
          <w:rFonts w:cstheme="minorHAnsi"/>
          <w:sz w:val="24"/>
          <w:szCs w:val="24"/>
        </w:rPr>
        <w:t xml:space="preserve"> </w:t>
      </w:r>
      <w:r w:rsidR="00995236" w:rsidRPr="0088298D">
        <w:rPr>
          <w:rFonts w:cstheme="minorHAnsi"/>
          <w:sz w:val="24"/>
          <w:szCs w:val="24"/>
        </w:rPr>
        <w:t>WDCO pointed out some disappointments</w:t>
      </w:r>
      <w:r w:rsidR="00AF5768" w:rsidRPr="0088298D">
        <w:rPr>
          <w:rFonts w:cstheme="minorHAnsi"/>
          <w:sz w:val="24"/>
          <w:szCs w:val="24"/>
        </w:rPr>
        <w:t xml:space="preserve"> of the regeneration as it</w:t>
      </w:r>
      <w:r w:rsidR="00970740" w:rsidRPr="0088298D">
        <w:rPr>
          <w:rFonts w:cstheme="minorHAnsi"/>
          <w:sz w:val="24"/>
          <w:szCs w:val="24"/>
        </w:rPr>
        <w:t xml:space="preserve"> had</w:t>
      </w:r>
      <w:r w:rsidR="00AF5768" w:rsidRPr="0088298D">
        <w:rPr>
          <w:rFonts w:cstheme="minorHAnsi"/>
          <w:sz w:val="24"/>
          <w:szCs w:val="24"/>
        </w:rPr>
        <w:t xml:space="preserve"> then progressed</w:t>
      </w:r>
      <w:r w:rsidR="001534F5" w:rsidRPr="0088298D">
        <w:rPr>
          <w:rFonts w:cstheme="minorHAnsi"/>
          <w:sz w:val="24"/>
          <w:szCs w:val="24"/>
        </w:rPr>
        <w:t xml:space="preserve">. These </w:t>
      </w:r>
      <w:r w:rsidR="003D5DF9" w:rsidRPr="0088298D">
        <w:rPr>
          <w:rFonts w:cstheme="minorHAnsi"/>
          <w:sz w:val="24"/>
          <w:szCs w:val="24"/>
        </w:rPr>
        <w:t xml:space="preserve">ranged from </w:t>
      </w:r>
      <w:r w:rsidR="001534F5" w:rsidRPr="0088298D">
        <w:rPr>
          <w:rFonts w:cstheme="minorHAnsi"/>
          <w:sz w:val="24"/>
          <w:szCs w:val="24"/>
        </w:rPr>
        <w:t>t</w:t>
      </w:r>
      <w:r w:rsidR="00995236" w:rsidRPr="0088298D">
        <w:rPr>
          <w:rFonts w:cstheme="minorHAnsi"/>
          <w:sz w:val="24"/>
          <w:szCs w:val="24"/>
        </w:rPr>
        <w:t>he non-delivery in an early phase of the regeneration of</w:t>
      </w:r>
      <w:r w:rsidR="003D5DF9" w:rsidRPr="0088298D">
        <w:rPr>
          <w:rFonts w:cstheme="minorHAnsi"/>
          <w:sz w:val="24"/>
          <w:szCs w:val="24"/>
        </w:rPr>
        <w:t xml:space="preserve"> a business and training centre</w:t>
      </w:r>
      <w:r w:rsidR="00666926" w:rsidRPr="0088298D">
        <w:rPr>
          <w:rFonts w:cstheme="minorHAnsi"/>
          <w:sz w:val="24"/>
          <w:szCs w:val="24"/>
        </w:rPr>
        <w:t>, to the scaling down of plans for a new community centre and youth centre,</w:t>
      </w:r>
      <w:r w:rsidR="003D5DF9" w:rsidRPr="0088298D">
        <w:rPr>
          <w:rFonts w:cstheme="minorHAnsi"/>
          <w:sz w:val="24"/>
          <w:szCs w:val="24"/>
        </w:rPr>
        <w:t xml:space="preserve"> to </w:t>
      </w:r>
      <w:r w:rsidR="001534F5" w:rsidRPr="0088298D">
        <w:rPr>
          <w:rFonts w:cstheme="minorHAnsi"/>
          <w:sz w:val="24"/>
          <w:szCs w:val="24"/>
        </w:rPr>
        <w:t>the postponement of the demolition of the “seven</w:t>
      </w:r>
      <w:r w:rsidR="00A73608" w:rsidRPr="0088298D">
        <w:rPr>
          <w:rFonts w:cstheme="minorHAnsi"/>
          <w:sz w:val="24"/>
          <w:szCs w:val="24"/>
        </w:rPr>
        <w:t xml:space="preserve"> blocks”, </w:t>
      </w:r>
      <w:r w:rsidR="002B0263">
        <w:rPr>
          <w:rFonts w:cstheme="minorHAnsi"/>
          <w:sz w:val="24"/>
          <w:szCs w:val="24"/>
        </w:rPr>
        <w:t xml:space="preserve">some of the worst on the </w:t>
      </w:r>
      <w:r w:rsidR="001534F5" w:rsidRPr="0088298D">
        <w:rPr>
          <w:rFonts w:cstheme="minorHAnsi"/>
          <w:sz w:val="24"/>
          <w:szCs w:val="24"/>
        </w:rPr>
        <w:t>estate.</w:t>
      </w:r>
      <w:r w:rsidR="00A73608" w:rsidRPr="0088298D">
        <w:rPr>
          <w:rFonts w:cstheme="minorHAnsi"/>
          <w:sz w:val="24"/>
          <w:szCs w:val="24"/>
        </w:rPr>
        <w:t xml:space="preserve"> </w:t>
      </w:r>
    </w:p>
    <w:p w14:paraId="12F7D795" w14:textId="77777777" w:rsidR="00A73608" w:rsidRPr="0088298D" w:rsidRDefault="001534F5" w:rsidP="001534F5">
      <w:pPr>
        <w:rPr>
          <w:rFonts w:cstheme="minorHAnsi"/>
          <w:sz w:val="24"/>
          <w:szCs w:val="24"/>
        </w:rPr>
      </w:pPr>
      <w:r w:rsidRPr="0088298D">
        <w:rPr>
          <w:rFonts w:cstheme="minorHAnsi"/>
          <w:sz w:val="24"/>
          <w:szCs w:val="24"/>
        </w:rPr>
        <w:t>There also appeared to</w:t>
      </w:r>
      <w:r w:rsidR="00F322F2" w:rsidRPr="0088298D">
        <w:rPr>
          <w:rFonts w:cstheme="minorHAnsi"/>
          <w:sz w:val="24"/>
          <w:szCs w:val="24"/>
        </w:rPr>
        <w:t xml:space="preserve"> be</w:t>
      </w:r>
      <w:r w:rsidRPr="0088298D">
        <w:rPr>
          <w:rFonts w:cstheme="minorHAnsi"/>
          <w:sz w:val="24"/>
          <w:szCs w:val="24"/>
        </w:rPr>
        <w:t xml:space="preserve"> s</w:t>
      </w:r>
      <w:r w:rsidR="00714848" w:rsidRPr="0088298D">
        <w:rPr>
          <w:rFonts w:cstheme="minorHAnsi"/>
          <w:sz w:val="24"/>
          <w:szCs w:val="24"/>
        </w:rPr>
        <w:t>ignifi</w:t>
      </w:r>
      <w:r w:rsidR="00A73608" w:rsidRPr="0088298D">
        <w:rPr>
          <w:rFonts w:cstheme="minorHAnsi"/>
          <w:sz w:val="24"/>
          <w:szCs w:val="24"/>
        </w:rPr>
        <w:t xml:space="preserve">cant dents in the “you won’t </w:t>
      </w:r>
      <w:r w:rsidR="00714848" w:rsidRPr="0088298D">
        <w:rPr>
          <w:rFonts w:cstheme="minorHAnsi"/>
          <w:sz w:val="24"/>
          <w:szCs w:val="24"/>
        </w:rPr>
        <w:t>be able</w:t>
      </w:r>
      <w:r w:rsidR="00A73608" w:rsidRPr="0088298D">
        <w:rPr>
          <w:rFonts w:cstheme="minorHAnsi"/>
          <w:sz w:val="24"/>
          <w:szCs w:val="24"/>
        </w:rPr>
        <w:t xml:space="preserve"> to tell the difference” promise. For example</w:t>
      </w:r>
      <w:r w:rsidR="00736D68" w:rsidRPr="0088298D">
        <w:rPr>
          <w:rFonts w:cstheme="minorHAnsi"/>
          <w:sz w:val="24"/>
          <w:szCs w:val="24"/>
        </w:rPr>
        <w:t xml:space="preserve">, </w:t>
      </w:r>
      <w:r w:rsidR="00A73608" w:rsidRPr="0088298D">
        <w:rPr>
          <w:rFonts w:cstheme="minorHAnsi"/>
          <w:sz w:val="24"/>
          <w:szCs w:val="24"/>
        </w:rPr>
        <w:t>along th</w:t>
      </w:r>
      <w:r w:rsidR="00714848" w:rsidRPr="0088298D">
        <w:rPr>
          <w:rFonts w:cstheme="minorHAnsi"/>
          <w:sz w:val="24"/>
          <w:szCs w:val="24"/>
        </w:rPr>
        <w:t>e reservoir private ownership was</w:t>
      </w:r>
      <w:r w:rsidR="00736D68" w:rsidRPr="0088298D">
        <w:rPr>
          <w:rFonts w:cstheme="minorHAnsi"/>
          <w:sz w:val="24"/>
          <w:szCs w:val="24"/>
        </w:rPr>
        <w:t xml:space="preserve"> over-represented when it came</w:t>
      </w:r>
      <w:r w:rsidR="00A73608" w:rsidRPr="0088298D">
        <w:rPr>
          <w:rFonts w:cstheme="minorHAnsi"/>
          <w:sz w:val="24"/>
          <w:szCs w:val="24"/>
        </w:rPr>
        <w:t xml:space="preserve"> to the best views and dwellings adjacent to wate</w:t>
      </w:r>
      <w:r w:rsidR="00714848" w:rsidRPr="0088298D">
        <w:rPr>
          <w:rFonts w:cstheme="minorHAnsi"/>
          <w:sz w:val="24"/>
          <w:szCs w:val="24"/>
        </w:rPr>
        <w:t xml:space="preserve">r, while </w:t>
      </w:r>
      <w:r w:rsidR="00A73608" w:rsidRPr="0088298D">
        <w:rPr>
          <w:rFonts w:cstheme="minorHAnsi"/>
          <w:sz w:val="24"/>
          <w:szCs w:val="24"/>
        </w:rPr>
        <w:t>the area which has the least attractive views  - the blocks</w:t>
      </w:r>
      <w:r w:rsidR="00714848" w:rsidRPr="0088298D">
        <w:rPr>
          <w:rFonts w:cstheme="minorHAnsi"/>
          <w:sz w:val="24"/>
          <w:szCs w:val="24"/>
        </w:rPr>
        <w:t xml:space="preserve"> then</w:t>
      </w:r>
      <w:r w:rsidR="003D5DF9" w:rsidRPr="0088298D">
        <w:rPr>
          <w:rFonts w:cstheme="minorHAnsi"/>
          <w:sz w:val="24"/>
          <w:szCs w:val="24"/>
        </w:rPr>
        <w:t xml:space="preserve"> being built </w:t>
      </w:r>
      <w:r w:rsidR="00A73608" w:rsidRPr="0088298D">
        <w:rPr>
          <w:rFonts w:cstheme="minorHAnsi"/>
          <w:sz w:val="24"/>
          <w:szCs w:val="24"/>
        </w:rPr>
        <w:t xml:space="preserve">on Sherwood and </w:t>
      </w:r>
      <w:proofErr w:type="spellStart"/>
      <w:r w:rsidR="00A73608" w:rsidRPr="0088298D">
        <w:rPr>
          <w:rFonts w:cstheme="minorHAnsi"/>
          <w:sz w:val="24"/>
          <w:szCs w:val="24"/>
        </w:rPr>
        <w:t>Horston</w:t>
      </w:r>
      <w:proofErr w:type="spellEnd"/>
      <w:r w:rsidR="00A73608" w:rsidRPr="0088298D">
        <w:rPr>
          <w:rFonts w:cstheme="minorHAnsi"/>
          <w:sz w:val="24"/>
          <w:szCs w:val="24"/>
        </w:rPr>
        <w:t xml:space="preserve"> </w:t>
      </w:r>
      <w:r w:rsidR="00F322F2" w:rsidRPr="0088298D">
        <w:rPr>
          <w:rFonts w:cstheme="minorHAnsi"/>
          <w:sz w:val="24"/>
          <w:szCs w:val="24"/>
        </w:rPr>
        <w:t xml:space="preserve">– hosted </w:t>
      </w:r>
      <w:r w:rsidR="00A73608" w:rsidRPr="0088298D">
        <w:rPr>
          <w:rFonts w:cstheme="minorHAnsi"/>
          <w:sz w:val="24"/>
          <w:szCs w:val="24"/>
        </w:rPr>
        <w:t xml:space="preserve"> exclusively social housing</w:t>
      </w:r>
      <w:r w:rsidR="00714848" w:rsidRPr="0088298D">
        <w:rPr>
          <w:rFonts w:cstheme="minorHAnsi"/>
          <w:sz w:val="24"/>
          <w:szCs w:val="24"/>
        </w:rPr>
        <w:t>.</w:t>
      </w:r>
      <w:r w:rsidR="00666926" w:rsidRPr="0088298D">
        <w:rPr>
          <w:rFonts w:cstheme="minorHAnsi"/>
          <w:sz w:val="24"/>
          <w:szCs w:val="24"/>
        </w:rPr>
        <w:t xml:space="preserve"> The hopes of mixed housing cited above were also unrealised.</w:t>
      </w:r>
    </w:p>
    <w:p w14:paraId="49161A10" w14:textId="77777777" w:rsidR="00714848" w:rsidRPr="0088298D" w:rsidRDefault="00714848" w:rsidP="00D264D2">
      <w:pPr>
        <w:rPr>
          <w:rFonts w:cstheme="minorHAnsi"/>
          <w:sz w:val="24"/>
          <w:szCs w:val="24"/>
        </w:rPr>
      </w:pPr>
      <w:r w:rsidRPr="0088298D">
        <w:rPr>
          <w:rFonts w:cstheme="minorHAnsi"/>
          <w:sz w:val="24"/>
          <w:szCs w:val="24"/>
        </w:rPr>
        <w:t>The expression of these concerns led to negotiations between WDCO and BH on the building of a second tower</w:t>
      </w:r>
      <w:r w:rsidR="007E0023" w:rsidRPr="0088298D">
        <w:rPr>
          <w:rFonts w:cstheme="minorHAnsi"/>
          <w:sz w:val="24"/>
          <w:szCs w:val="24"/>
        </w:rPr>
        <w:t>.</w:t>
      </w:r>
      <w:r w:rsidRPr="0088298D">
        <w:rPr>
          <w:rFonts w:cstheme="minorHAnsi"/>
          <w:sz w:val="24"/>
          <w:szCs w:val="24"/>
        </w:rPr>
        <w:t xml:space="preserve"> The result was the Memorandum of Agreement of February 2012. T</w:t>
      </w:r>
      <w:r w:rsidR="00D264D2" w:rsidRPr="0088298D">
        <w:rPr>
          <w:rFonts w:cstheme="minorHAnsi"/>
          <w:sz w:val="24"/>
          <w:szCs w:val="24"/>
        </w:rPr>
        <w:t>his included</w:t>
      </w:r>
      <w:r w:rsidRPr="0088298D">
        <w:rPr>
          <w:rFonts w:cstheme="minorHAnsi"/>
          <w:sz w:val="24"/>
          <w:szCs w:val="24"/>
        </w:rPr>
        <w:t>:</w:t>
      </w:r>
      <w:r w:rsidR="003D5DF9" w:rsidRPr="0088298D">
        <w:rPr>
          <w:rFonts w:cstheme="minorHAnsi"/>
          <w:sz w:val="24"/>
          <w:szCs w:val="24"/>
        </w:rPr>
        <w:t xml:space="preserve"> </w:t>
      </w:r>
      <w:r w:rsidR="00D264D2" w:rsidRPr="0088298D">
        <w:rPr>
          <w:rFonts w:cstheme="minorHAnsi"/>
          <w:sz w:val="24"/>
          <w:szCs w:val="24"/>
        </w:rPr>
        <w:t>“</w:t>
      </w:r>
      <w:r w:rsidRPr="0088298D">
        <w:rPr>
          <w:rFonts w:cstheme="minorHAnsi"/>
          <w:sz w:val="24"/>
          <w:szCs w:val="24"/>
        </w:rPr>
        <w:t>The review will be further charged with sign-posting the delivery of an integrated, balanced</w:t>
      </w:r>
      <w:r w:rsidRPr="0088298D">
        <w:rPr>
          <w:rFonts w:cstheme="minorHAnsi"/>
          <w:sz w:val="24"/>
          <w:szCs w:val="24"/>
          <w:u w:val="single"/>
        </w:rPr>
        <w:t xml:space="preserve"> </w:t>
      </w:r>
      <w:r w:rsidRPr="0088298D">
        <w:rPr>
          <w:rFonts w:cstheme="minorHAnsi"/>
          <w:sz w:val="24"/>
          <w:szCs w:val="24"/>
        </w:rPr>
        <w:t>c</w:t>
      </w:r>
      <w:r w:rsidR="00D264D2" w:rsidRPr="0088298D">
        <w:rPr>
          <w:rFonts w:cstheme="minorHAnsi"/>
          <w:sz w:val="24"/>
          <w:szCs w:val="24"/>
        </w:rPr>
        <w:t xml:space="preserve">ommunity, with a proportionate </w:t>
      </w:r>
      <w:r w:rsidRPr="0088298D">
        <w:rPr>
          <w:rFonts w:cstheme="minorHAnsi"/>
          <w:sz w:val="24"/>
          <w:szCs w:val="24"/>
        </w:rPr>
        <w:t>sharing of best views, locations and immediate surroundings between all sections of that community.</w:t>
      </w:r>
      <w:r w:rsidR="00D264D2" w:rsidRPr="0088298D">
        <w:rPr>
          <w:rFonts w:cstheme="minorHAnsi"/>
          <w:sz w:val="24"/>
          <w:szCs w:val="24"/>
        </w:rPr>
        <w:t>”</w:t>
      </w:r>
    </w:p>
    <w:p w14:paraId="6FF2B4B9" w14:textId="77777777" w:rsidR="00D264D2" w:rsidRPr="0088298D" w:rsidRDefault="00D264D2" w:rsidP="00D264D2">
      <w:pPr>
        <w:rPr>
          <w:rFonts w:cstheme="minorHAnsi"/>
          <w:sz w:val="24"/>
          <w:szCs w:val="24"/>
        </w:rPr>
      </w:pPr>
      <w:r w:rsidRPr="0088298D">
        <w:rPr>
          <w:rFonts w:cstheme="minorHAnsi"/>
          <w:sz w:val="24"/>
          <w:szCs w:val="24"/>
        </w:rPr>
        <w:lastRenderedPageBreak/>
        <w:t xml:space="preserve">It is important to note that the </w:t>
      </w:r>
      <w:r w:rsidR="00745B02" w:rsidRPr="0088298D">
        <w:rPr>
          <w:rFonts w:cstheme="minorHAnsi"/>
          <w:sz w:val="24"/>
          <w:szCs w:val="24"/>
        </w:rPr>
        <w:t xml:space="preserve">above sentence </w:t>
      </w:r>
      <w:r w:rsidRPr="0088298D">
        <w:rPr>
          <w:rFonts w:cstheme="minorHAnsi"/>
          <w:sz w:val="24"/>
          <w:szCs w:val="24"/>
        </w:rPr>
        <w:t>presented t</w:t>
      </w:r>
      <w:r w:rsidR="00745B02" w:rsidRPr="0088298D">
        <w:rPr>
          <w:rFonts w:cstheme="minorHAnsi"/>
          <w:sz w:val="24"/>
          <w:szCs w:val="24"/>
        </w:rPr>
        <w:t>he greatest difficulties in WDCO’s</w:t>
      </w:r>
      <w:r w:rsidRPr="0088298D">
        <w:rPr>
          <w:rFonts w:cstheme="minorHAnsi"/>
          <w:sz w:val="24"/>
          <w:szCs w:val="24"/>
        </w:rPr>
        <w:t xml:space="preserve"> negotiations with BH</w:t>
      </w:r>
      <w:r w:rsidR="00745B02" w:rsidRPr="0088298D">
        <w:rPr>
          <w:rFonts w:cstheme="minorHAnsi"/>
          <w:sz w:val="24"/>
          <w:szCs w:val="24"/>
        </w:rPr>
        <w:t>.</w:t>
      </w:r>
      <w:r w:rsidRPr="0088298D">
        <w:rPr>
          <w:rFonts w:cstheme="minorHAnsi"/>
          <w:sz w:val="24"/>
          <w:szCs w:val="24"/>
        </w:rPr>
        <w:t xml:space="preserve"> However, in the end BH agreed on both</w:t>
      </w:r>
      <w:r w:rsidR="00745B02" w:rsidRPr="0088298D">
        <w:rPr>
          <w:rFonts w:cstheme="minorHAnsi"/>
          <w:sz w:val="24"/>
          <w:szCs w:val="24"/>
        </w:rPr>
        <w:t xml:space="preserve"> the insertion of “integrated” into “a balanced community”</w:t>
      </w:r>
      <w:r w:rsidR="00774198" w:rsidRPr="0088298D">
        <w:rPr>
          <w:rFonts w:cstheme="minorHAnsi"/>
          <w:sz w:val="24"/>
          <w:szCs w:val="24"/>
        </w:rPr>
        <w:t xml:space="preserve"> and the proportionate views clause. </w:t>
      </w:r>
      <w:r w:rsidRPr="0088298D">
        <w:rPr>
          <w:rFonts w:cstheme="minorHAnsi"/>
          <w:sz w:val="24"/>
          <w:szCs w:val="24"/>
        </w:rPr>
        <w:t>.</w:t>
      </w:r>
      <w:r w:rsidR="00B1671A" w:rsidRPr="0088298D">
        <w:rPr>
          <w:rFonts w:cstheme="minorHAnsi"/>
          <w:sz w:val="24"/>
          <w:szCs w:val="24"/>
        </w:rPr>
        <w:t xml:space="preserve"> WDCO then agreed not to oppose</w:t>
      </w:r>
      <w:r w:rsidRPr="0088298D">
        <w:rPr>
          <w:rFonts w:cstheme="minorHAnsi"/>
          <w:sz w:val="24"/>
          <w:szCs w:val="24"/>
        </w:rPr>
        <w:t xml:space="preserve"> planning permission for the second tower.</w:t>
      </w:r>
      <w:r w:rsidR="001534F5" w:rsidRPr="0088298D">
        <w:rPr>
          <w:rFonts w:cstheme="minorHAnsi"/>
          <w:sz w:val="24"/>
          <w:szCs w:val="24"/>
        </w:rPr>
        <w:t xml:space="preserve"> The fact that we abstained illustrates that </w:t>
      </w:r>
      <w:r w:rsidR="00970740" w:rsidRPr="0088298D">
        <w:rPr>
          <w:rFonts w:cstheme="minorHAnsi"/>
          <w:sz w:val="24"/>
          <w:szCs w:val="24"/>
        </w:rPr>
        <w:t xml:space="preserve">some </w:t>
      </w:r>
      <w:r w:rsidR="001534F5" w:rsidRPr="0088298D">
        <w:rPr>
          <w:rFonts w:cstheme="minorHAnsi"/>
          <w:sz w:val="24"/>
          <w:szCs w:val="24"/>
        </w:rPr>
        <w:t>worries persisted.</w:t>
      </w:r>
    </w:p>
    <w:p w14:paraId="4D0C0009" w14:textId="77777777" w:rsidR="00BB0607" w:rsidRPr="0088298D" w:rsidRDefault="00B1671A" w:rsidP="001534F5">
      <w:pPr>
        <w:pStyle w:val="ListParagraph"/>
        <w:numPr>
          <w:ilvl w:val="0"/>
          <w:numId w:val="11"/>
        </w:numPr>
        <w:rPr>
          <w:rFonts w:cstheme="minorHAnsi"/>
          <w:b/>
          <w:sz w:val="24"/>
          <w:szCs w:val="24"/>
        </w:rPr>
      </w:pPr>
      <w:r w:rsidRPr="0088298D">
        <w:rPr>
          <w:rFonts w:cstheme="minorHAnsi"/>
          <w:b/>
          <w:sz w:val="24"/>
          <w:szCs w:val="24"/>
        </w:rPr>
        <w:t>The Masterplan Review</w:t>
      </w:r>
    </w:p>
    <w:p w14:paraId="606A4996" w14:textId="77777777" w:rsidR="00D84857" w:rsidRPr="0088298D" w:rsidRDefault="00B1671A" w:rsidP="00D264D2">
      <w:pPr>
        <w:rPr>
          <w:rFonts w:cstheme="minorHAnsi"/>
          <w:sz w:val="24"/>
          <w:szCs w:val="24"/>
        </w:rPr>
      </w:pPr>
      <w:r w:rsidRPr="0088298D">
        <w:rPr>
          <w:rFonts w:cstheme="minorHAnsi"/>
          <w:sz w:val="24"/>
          <w:szCs w:val="24"/>
        </w:rPr>
        <w:t>The review of the masterplan helped to allay many of our concerns. We insisted from the start that this revie</w:t>
      </w:r>
      <w:r w:rsidR="00FF5CD4" w:rsidRPr="0088298D">
        <w:rPr>
          <w:rFonts w:cstheme="minorHAnsi"/>
          <w:sz w:val="24"/>
          <w:szCs w:val="24"/>
        </w:rPr>
        <w:t>w was not just about building hou</w:t>
      </w:r>
      <w:r w:rsidRPr="0088298D">
        <w:rPr>
          <w:rFonts w:cstheme="minorHAnsi"/>
          <w:sz w:val="24"/>
          <w:szCs w:val="24"/>
        </w:rPr>
        <w:t>s</w:t>
      </w:r>
      <w:r w:rsidR="00FF5CD4" w:rsidRPr="0088298D">
        <w:rPr>
          <w:rFonts w:cstheme="minorHAnsi"/>
          <w:sz w:val="24"/>
          <w:szCs w:val="24"/>
        </w:rPr>
        <w:t>ing</w:t>
      </w:r>
      <w:r w:rsidRPr="0088298D">
        <w:rPr>
          <w:rFonts w:cstheme="minorHAnsi"/>
          <w:sz w:val="24"/>
          <w:szCs w:val="24"/>
        </w:rPr>
        <w:t>, but was concerned with regenerating our com</w:t>
      </w:r>
      <w:r w:rsidR="00FF5CD4" w:rsidRPr="0088298D">
        <w:rPr>
          <w:rFonts w:cstheme="minorHAnsi"/>
          <w:sz w:val="24"/>
          <w:szCs w:val="24"/>
        </w:rPr>
        <w:t>m</w:t>
      </w:r>
      <w:r w:rsidRPr="0088298D">
        <w:rPr>
          <w:rFonts w:cstheme="minorHAnsi"/>
          <w:sz w:val="24"/>
          <w:szCs w:val="24"/>
        </w:rPr>
        <w:t>unity as whole</w:t>
      </w:r>
      <w:r w:rsidR="00FF5CD4" w:rsidRPr="0088298D">
        <w:rPr>
          <w:rFonts w:cstheme="minorHAnsi"/>
          <w:sz w:val="24"/>
          <w:szCs w:val="24"/>
        </w:rPr>
        <w:t xml:space="preserve">. </w:t>
      </w:r>
      <w:r w:rsidR="00666926" w:rsidRPr="0088298D">
        <w:rPr>
          <w:rFonts w:cstheme="minorHAnsi"/>
          <w:sz w:val="24"/>
          <w:szCs w:val="24"/>
        </w:rPr>
        <w:t xml:space="preserve"> We carefully examined – and amended – plans to ensure there would be a proportionate sharing of good and bad view between all tenures. W</w:t>
      </w:r>
      <w:r w:rsidR="00361E69" w:rsidRPr="0088298D">
        <w:rPr>
          <w:rFonts w:cstheme="minorHAnsi"/>
          <w:sz w:val="24"/>
          <w:szCs w:val="24"/>
        </w:rPr>
        <w:t xml:space="preserve">e directed discussions </w:t>
      </w:r>
      <w:r w:rsidR="003D5DF9" w:rsidRPr="0088298D">
        <w:rPr>
          <w:rFonts w:cstheme="minorHAnsi"/>
          <w:sz w:val="24"/>
          <w:szCs w:val="24"/>
        </w:rPr>
        <w:t xml:space="preserve">towards community facilities. </w:t>
      </w:r>
      <w:r w:rsidR="00361E69" w:rsidRPr="0088298D">
        <w:rPr>
          <w:rFonts w:cstheme="minorHAnsi"/>
          <w:sz w:val="24"/>
          <w:szCs w:val="24"/>
        </w:rPr>
        <w:t xml:space="preserve">We proposed detailed discussions on a </w:t>
      </w:r>
      <w:r w:rsidR="00666926" w:rsidRPr="0088298D">
        <w:rPr>
          <w:rFonts w:cstheme="minorHAnsi"/>
          <w:sz w:val="24"/>
          <w:szCs w:val="24"/>
        </w:rPr>
        <w:t>retail strategy, amending</w:t>
      </w:r>
      <w:r w:rsidR="00361E69" w:rsidRPr="0088298D">
        <w:rPr>
          <w:rFonts w:cstheme="minorHAnsi"/>
          <w:sz w:val="24"/>
          <w:szCs w:val="24"/>
        </w:rPr>
        <w:t xml:space="preserve"> its proposed concentration on the more expensive</w:t>
      </w:r>
      <w:r w:rsidR="00AF5768" w:rsidRPr="0088298D">
        <w:rPr>
          <w:rFonts w:cstheme="minorHAnsi"/>
          <w:sz w:val="24"/>
          <w:szCs w:val="24"/>
        </w:rPr>
        <w:t xml:space="preserve"> end of the market. We proposed</w:t>
      </w:r>
      <w:r w:rsidR="00361E69" w:rsidRPr="0088298D">
        <w:rPr>
          <w:rFonts w:cstheme="minorHAnsi"/>
          <w:sz w:val="24"/>
          <w:szCs w:val="24"/>
        </w:rPr>
        <w:t xml:space="preserve"> discussions on an arts strategy</w:t>
      </w:r>
      <w:r w:rsidR="00F1208C" w:rsidRPr="0088298D">
        <w:rPr>
          <w:rFonts w:cstheme="minorHAnsi"/>
          <w:sz w:val="24"/>
          <w:szCs w:val="24"/>
        </w:rPr>
        <w:t xml:space="preserve"> and when this was produced</w:t>
      </w:r>
      <w:r w:rsidR="00361E69" w:rsidRPr="0088298D">
        <w:rPr>
          <w:rFonts w:cstheme="minorHAnsi"/>
          <w:sz w:val="24"/>
          <w:szCs w:val="24"/>
        </w:rPr>
        <w:t xml:space="preserve"> partners agreed to amend it so it would reflect the WD heritage. </w:t>
      </w:r>
      <w:r w:rsidR="00F1208C" w:rsidRPr="0088298D">
        <w:rPr>
          <w:rFonts w:cstheme="minorHAnsi"/>
          <w:sz w:val="24"/>
          <w:szCs w:val="24"/>
        </w:rPr>
        <w:t>When it was proposed that at least one new exclusivel</w:t>
      </w:r>
      <w:r w:rsidR="00774198" w:rsidRPr="0088298D">
        <w:rPr>
          <w:rFonts w:cstheme="minorHAnsi"/>
          <w:sz w:val="24"/>
          <w:szCs w:val="24"/>
        </w:rPr>
        <w:t>y private development (Block D,</w:t>
      </w:r>
      <w:r w:rsidR="00F1208C" w:rsidRPr="0088298D">
        <w:rPr>
          <w:rFonts w:cstheme="minorHAnsi"/>
          <w:sz w:val="24"/>
          <w:szCs w:val="24"/>
        </w:rPr>
        <w:t xml:space="preserve">) would have a private gym we convinced partners of the foolishness of this and it was dropped. </w:t>
      </w:r>
      <w:r w:rsidR="00666926" w:rsidRPr="0088298D">
        <w:rPr>
          <w:rFonts w:cstheme="minorHAnsi"/>
          <w:sz w:val="24"/>
          <w:szCs w:val="24"/>
        </w:rPr>
        <w:t xml:space="preserve"> In brief, a</w:t>
      </w:r>
      <w:r w:rsidR="00FF5CD4" w:rsidRPr="0088298D">
        <w:rPr>
          <w:rFonts w:cstheme="minorHAnsi"/>
          <w:sz w:val="24"/>
          <w:szCs w:val="24"/>
        </w:rPr>
        <w:t>lthough we had not come acros</w:t>
      </w:r>
      <w:r w:rsidR="005C618F" w:rsidRPr="0088298D">
        <w:rPr>
          <w:rFonts w:cstheme="minorHAnsi"/>
          <w:sz w:val="24"/>
          <w:szCs w:val="24"/>
        </w:rPr>
        <w:t>s it at the time the following sums up what w</w:t>
      </w:r>
      <w:r w:rsidR="0034593B" w:rsidRPr="0088298D">
        <w:rPr>
          <w:rFonts w:cstheme="minorHAnsi"/>
          <w:sz w:val="24"/>
          <w:szCs w:val="24"/>
        </w:rPr>
        <w:t>e</w:t>
      </w:r>
      <w:r w:rsidR="005C618F" w:rsidRPr="0088298D">
        <w:rPr>
          <w:rFonts w:cstheme="minorHAnsi"/>
          <w:sz w:val="24"/>
          <w:szCs w:val="24"/>
        </w:rPr>
        <w:t xml:space="preserve"> wanted to </w:t>
      </w:r>
      <w:r w:rsidR="00D84857" w:rsidRPr="0088298D">
        <w:rPr>
          <w:rFonts w:cstheme="minorHAnsi"/>
          <w:sz w:val="24"/>
          <w:szCs w:val="24"/>
        </w:rPr>
        <w:t>promote:</w:t>
      </w:r>
    </w:p>
    <w:p w14:paraId="6895E40B" w14:textId="77777777" w:rsidR="005C618F" w:rsidRPr="0088298D" w:rsidRDefault="00A40A7F" w:rsidP="007E0023">
      <w:pPr>
        <w:rPr>
          <w:rFonts w:cstheme="minorHAnsi"/>
          <w:sz w:val="24"/>
          <w:szCs w:val="24"/>
        </w:rPr>
      </w:pPr>
      <w:r w:rsidRPr="0088298D">
        <w:rPr>
          <w:rFonts w:cstheme="minorHAnsi"/>
          <w:sz w:val="24"/>
          <w:szCs w:val="24"/>
        </w:rPr>
        <w:t xml:space="preserve">“ </w:t>
      </w:r>
      <w:r w:rsidR="005C618F" w:rsidRPr="0088298D">
        <w:rPr>
          <w:rFonts w:cstheme="minorHAnsi"/>
          <w:sz w:val="24"/>
          <w:szCs w:val="24"/>
        </w:rPr>
        <w:t>‘Mixed communities’ as a general social good, reflecting an integrated and egalitarian society in which people of all social classes and incomes share the same space, services and facilities, creating conditions in which mutual understanding and/or shared norms can potentially develop.</w:t>
      </w:r>
      <w:r w:rsidRPr="0088298D">
        <w:rPr>
          <w:rFonts w:cstheme="minorHAnsi"/>
          <w:sz w:val="24"/>
          <w:szCs w:val="24"/>
        </w:rPr>
        <w:t xml:space="preserve">” </w:t>
      </w:r>
      <w:r w:rsidR="003D5DF9" w:rsidRPr="0088298D">
        <w:rPr>
          <w:rFonts w:cstheme="minorHAnsi"/>
          <w:sz w:val="24"/>
          <w:szCs w:val="24"/>
        </w:rPr>
        <w:t>(Mi</w:t>
      </w:r>
      <w:r w:rsidR="00AA48C4" w:rsidRPr="0088298D">
        <w:rPr>
          <w:rFonts w:cstheme="minorHAnsi"/>
          <w:i/>
          <w:sz w:val="24"/>
          <w:szCs w:val="24"/>
        </w:rPr>
        <w:t>xed Communities, Evidence Review</w:t>
      </w:r>
      <w:r w:rsidR="00AA48C4" w:rsidRPr="0088298D">
        <w:rPr>
          <w:rFonts w:cstheme="minorHAnsi"/>
          <w:sz w:val="24"/>
          <w:szCs w:val="24"/>
        </w:rPr>
        <w:t xml:space="preserve">, </w:t>
      </w:r>
      <w:r w:rsidR="005C618F" w:rsidRPr="0088298D">
        <w:rPr>
          <w:rFonts w:cstheme="minorHAnsi"/>
          <w:sz w:val="24"/>
          <w:szCs w:val="24"/>
        </w:rPr>
        <w:t>Dr Rebecca Tunstall and Dr Ruth Lup</w:t>
      </w:r>
      <w:r w:rsidR="00AA48C4" w:rsidRPr="0088298D">
        <w:rPr>
          <w:rFonts w:cstheme="minorHAnsi"/>
          <w:sz w:val="24"/>
          <w:szCs w:val="24"/>
        </w:rPr>
        <w:t>ton, London School of Economics.</w:t>
      </w:r>
      <w:r w:rsidR="005C618F" w:rsidRPr="0088298D">
        <w:rPr>
          <w:rFonts w:cstheme="minorHAnsi"/>
          <w:sz w:val="24"/>
          <w:szCs w:val="24"/>
        </w:rPr>
        <w:t xml:space="preserve"> November 2010</w:t>
      </w:r>
      <w:r w:rsidR="00666926" w:rsidRPr="0088298D">
        <w:rPr>
          <w:rFonts w:cstheme="minorHAnsi"/>
          <w:sz w:val="24"/>
          <w:szCs w:val="24"/>
        </w:rPr>
        <w:t>,</w:t>
      </w:r>
      <w:r w:rsidR="005C618F" w:rsidRPr="0088298D">
        <w:rPr>
          <w:rFonts w:cstheme="minorHAnsi"/>
          <w:sz w:val="24"/>
          <w:szCs w:val="24"/>
        </w:rPr>
        <w:t xml:space="preserve"> Department for Communities and Local Government</w:t>
      </w:r>
      <w:r w:rsidR="007E0023" w:rsidRPr="0088298D">
        <w:rPr>
          <w:rFonts w:cstheme="minorHAnsi"/>
          <w:sz w:val="24"/>
          <w:szCs w:val="24"/>
        </w:rPr>
        <w:t>)</w:t>
      </w:r>
      <w:r w:rsidR="00B73B8D" w:rsidRPr="0088298D">
        <w:rPr>
          <w:rFonts w:cstheme="minorHAnsi"/>
          <w:sz w:val="24"/>
          <w:szCs w:val="24"/>
        </w:rPr>
        <w:t>.</w:t>
      </w:r>
    </w:p>
    <w:p w14:paraId="595A710E" w14:textId="77777777" w:rsidR="00B73B8D" w:rsidRPr="0088298D" w:rsidRDefault="00B73B8D" w:rsidP="00B73B8D">
      <w:pPr>
        <w:pStyle w:val="ListParagraph"/>
        <w:rPr>
          <w:rFonts w:cstheme="minorHAnsi"/>
          <w:sz w:val="24"/>
          <w:szCs w:val="24"/>
        </w:rPr>
      </w:pPr>
    </w:p>
    <w:p w14:paraId="7DB017F9" w14:textId="77777777" w:rsidR="00B73B8D" w:rsidRPr="0088298D" w:rsidRDefault="00B73B8D" w:rsidP="001534F5">
      <w:pPr>
        <w:pStyle w:val="ListParagraph"/>
        <w:numPr>
          <w:ilvl w:val="0"/>
          <w:numId w:val="11"/>
        </w:numPr>
        <w:rPr>
          <w:rFonts w:cstheme="minorHAnsi"/>
          <w:b/>
          <w:sz w:val="24"/>
          <w:szCs w:val="24"/>
        </w:rPr>
      </w:pPr>
      <w:r w:rsidRPr="0088298D">
        <w:rPr>
          <w:rFonts w:cstheme="minorHAnsi"/>
          <w:b/>
          <w:sz w:val="24"/>
          <w:szCs w:val="24"/>
        </w:rPr>
        <w:t>Post Review</w:t>
      </w:r>
    </w:p>
    <w:p w14:paraId="6794AF41" w14:textId="77777777" w:rsidR="0034593B" w:rsidRPr="0088298D" w:rsidRDefault="00B73B8D" w:rsidP="00B73B8D">
      <w:pPr>
        <w:pStyle w:val="ListParagraph"/>
        <w:ind w:left="0"/>
        <w:rPr>
          <w:rFonts w:cstheme="minorHAnsi"/>
          <w:sz w:val="24"/>
          <w:szCs w:val="24"/>
        </w:rPr>
      </w:pPr>
      <w:r w:rsidRPr="0088298D">
        <w:rPr>
          <w:rFonts w:cstheme="minorHAnsi"/>
          <w:sz w:val="24"/>
          <w:szCs w:val="24"/>
        </w:rPr>
        <w:t>Since the review, we have made progress on a number of issues. We would highlight the arrival of the low cost gym and the design for phase 3 where private social ownership and social housing is much more integrated in the past and where there is a common shared recreational space. We are also pleased that</w:t>
      </w:r>
      <w:r w:rsidR="00A40A7F" w:rsidRPr="0088298D">
        <w:rPr>
          <w:rFonts w:cstheme="minorHAnsi"/>
          <w:sz w:val="24"/>
          <w:szCs w:val="24"/>
        </w:rPr>
        <w:t xml:space="preserve"> Ways into the Work now has</w:t>
      </w:r>
      <w:r w:rsidRPr="0088298D">
        <w:rPr>
          <w:rFonts w:cstheme="minorHAnsi"/>
          <w:sz w:val="24"/>
          <w:szCs w:val="24"/>
        </w:rPr>
        <w:t xml:space="preserve"> a presence on the estate and that a training and business element is promised in the </w:t>
      </w:r>
      <w:proofErr w:type="spellStart"/>
      <w:r w:rsidRPr="0088298D">
        <w:rPr>
          <w:rFonts w:cstheme="minorHAnsi"/>
          <w:sz w:val="24"/>
          <w:szCs w:val="24"/>
        </w:rPr>
        <w:t>Pewsham</w:t>
      </w:r>
      <w:proofErr w:type="spellEnd"/>
      <w:r w:rsidRPr="0088298D">
        <w:rPr>
          <w:rFonts w:cstheme="minorHAnsi"/>
          <w:sz w:val="24"/>
          <w:szCs w:val="24"/>
        </w:rPr>
        <w:t xml:space="preserve"> site.</w:t>
      </w:r>
      <w:r w:rsidR="00F322F2" w:rsidRPr="0088298D">
        <w:rPr>
          <w:rFonts w:cstheme="minorHAnsi"/>
          <w:sz w:val="24"/>
          <w:szCs w:val="24"/>
        </w:rPr>
        <w:t xml:space="preserve"> </w:t>
      </w:r>
      <w:r w:rsidR="0034593B" w:rsidRPr="0088298D">
        <w:rPr>
          <w:rFonts w:cstheme="minorHAnsi"/>
          <w:sz w:val="24"/>
          <w:szCs w:val="24"/>
        </w:rPr>
        <w:t>However there are also some warning signs and setbacks. These include:</w:t>
      </w:r>
    </w:p>
    <w:p w14:paraId="4E143DEF" w14:textId="77777777" w:rsidR="005E6146" w:rsidRPr="0088298D" w:rsidRDefault="005E6146" w:rsidP="00B73B8D">
      <w:pPr>
        <w:pStyle w:val="ListParagraph"/>
        <w:ind w:left="0"/>
        <w:rPr>
          <w:rFonts w:cstheme="minorHAnsi"/>
          <w:sz w:val="24"/>
          <w:szCs w:val="24"/>
        </w:rPr>
      </w:pPr>
    </w:p>
    <w:p w14:paraId="7998D42F" w14:textId="77777777" w:rsidR="00191BC7" w:rsidRPr="0088298D" w:rsidRDefault="0034593B" w:rsidP="00191BC7">
      <w:pPr>
        <w:pStyle w:val="ListParagraph"/>
        <w:numPr>
          <w:ilvl w:val="0"/>
          <w:numId w:val="10"/>
        </w:numPr>
        <w:rPr>
          <w:rFonts w:cstheme="minorHAnsi"/>
          <w:b/>
          <w:sz w:val="24"/>
          <w:szCs w:val="24"/>
        </w:rPr>
      </w:pPr>
      <w:r w:rsidRPr="0088298D">
        <w:rPr>
          <w:rFonts w:cstheme="minorHAnsi"/>
          <w:b/>
          <w:sz w:val="24"/>
          <w:szCs w:val="24"/>
        </w:rPr>
        <w:t xml:space="preserve">The growing demarcation between affordable and other tenures. </w:t>
      </w:r>
    </w:p>
    <w:p w14:paraId="77111185" w14:textId="77777777" w:rsidR="00671197" w:rsidRPr="0088298D" w:rsidRDefault="0034593B" w:rsidP="00B73B8D">
      <w:pPr>
        <w:pStyle w:val="ListParagraph"/>
        <w:ind w:left="0"/>
        <w:rPr>
          <w:rFonts w:cstheme="minorHAnsi"/>
          <w:sz w:val="24"/>
          <w:szCs w:val="24"/>
        </w:rPr>
      </w:pPr>
      <w:r w:rsidRPr="0088298D">
        <w:rPr>
          <w:rFonts w:cstheme="minorHAnsi"/>
          <w:sz w:val="24"/>
          <w:szCs w:val="24"/>
        </w:rPr>
        <w:t>The private</w:t>
      </w:r>
      <w:r w:rsidR="00191BC7" w:rsidRPr="0088298D">
        <w:rPr>
          <w:rFonts w:cstheme="minorHAnsi"/>
          <w:sz w:val="24"/>
          <w:szCs w:val="24"/>
        </w:rPr>
        <w:t xml:space="preserve"> gyms and</w:t>
      </w:r>
      <w:r w:rsidRPr="0088298D">
        <w:rPr>
          <w:rFonts w:cstheme="minorHAnsi"/>
          <w:sz w:val="24"/>
          <w:szCs w:val="24"/>
        </w:rPr>
        <w:t xml:space="preserve"> swimm</w:t>
      </w:r>
      <w:r w:rsidR="00191BC7" w:rsidRPr="0088298D">
        <w:rPr>
          <w:rFonts w:cstheme="minorHAnsi"/>
          <w:sz w:val="24"/>
          <w:szCs w:val="24"/>
        </w:rPr>
        <w:t>i</w:t>
      </w:r>
      <w:r w:rsidR="007E0023" w:rsidRPr="0088298D">
        <w:rPr>
          <w:rFonts w:cstheme="minorHAnsi"/>
          <w:sz w:val="24"/>
          <w:szCs w:val="24"/>
        </w:rPr>
        <w:t xml:space="preserve">ng </w:t>
      </w:r>
      <w:r w:rsidR="00774198" w:rsidRPr="0088298D">
        <w:rPr>
          <w:rFonts w:cstheme="minorHAnsi"/>
          <w:sz w:val="24"/>
          <w:szCs w:val="24"/>
        </w:rPr>
        <w:t>pool in the two towers began</w:t>
      </w:r>
      <w:r w:rsidRPr="0088298D">
        <w:rPr>
          <w:rFonts w:cstheme="minorHAnsi"/>
          <w:sz w:val="24"/>
          <w:szCs w:val="24"/>
        </w:rPr>
        <w:t xml:space="preserve"> this process. It is also</w:t>
      </w:r>
      <w:r w:rsidR="00B13D10" w:rsidRPr="0088298D">
        <w:rPr>
          <w:rFonts w:cstheme="minorHAnsi"/>
          <w:sz w:val="24"/>
          <w:szCs w:val="24"/>
        </w:rPr>
        <w:t xml:space="preserve"> </w:t>
      </w:r>
      <w:r w:rsidRPr="0088298D">
        <w:rPr>
          <w:rFonts w:cstheme="minorHAnsi"/>
          <w:sz w:val="24"/>
          <w:szCs w:val="24"/>
        </w:rPr>
        <w:t>ind</w:t>
      </w:r>
      <w:r w:rsidR="00191BC7" w:rsidRPr="0088298D">
        <w:rPr>
          <w:rFonts w:cstheme="minorHAnsi"/>
          <w:sz w:val="24"/>
          <w:szCs w:val="24"/>
        </w:rPr>
        <w:t>icat</w:t>
      </w:r>
      <w:r w:rsidR="00970740" w:rsidRPr="0088298D">
        <w:rPr>
          <w:rFonts w:cstheme="minorHAnsi"/>
          <w:sz w:val="24"/>
          <w:szCs w:val="24"/>
        </w:rPr>
        <w:t xml:space="preserve">ed in </w:t>
      </w:r>
      <w:r w:rsidRPr="0088298D">
        <w:rPr>
          <w:rFonts w:cstheme="minorHAnsi"/>
          <w:sz w:val="24"/>
          <w:szCs w:val="24"/>
        </w:rPr>
        <w:t xml:space="preserve">that the private homes have their own </w:t>
      </w:r>
      <w:r w:rsidR="00B13D10" w:rsidRPr="0088298D">
        <w:rPr>
          <w:rFonts w:cstheme="minorHAnsi"/>
          <w:sz w:val="24"/>
          <w:szCs w:val="24"/>
        </w:rPr>
        <w:t xml:space="preserve">concierge service (while too many social homes have communal doors which have been forever breaking down) and their own security patrol (while Genesis can no longer afford this </w:t>
      </w:r>
      <w:r w:rsidR="00774198" w:rsidRPr="0088298D">
        <w:rPr>
          <w:rFonts w:cstheme="minorHAnsi"/>
          <w:sz w:val="24"/>
          <w:szCs w:val="24"/>
        </w:rPr>
        <w:t>for their homes).  Increasingly</w:t>
      </w:r>
      <w:r w:rsidR="00B13D10" w:rsidRPr="0088298D">
        <w:rPr>
          <w:rFonts w:cstheme="minorHAnsi"/>
          <w:sz w:val="24"/>
          <w:szCs w:val="24"/>
        </w:rPr>
        <w:t xml:space="preserve">, the private homes have superior courtyards and </w:t>
      </w:r>
      <w:r w:rsidR="005E6146" w:rsidRPr="0088298D">
        <w:rPr>
          <w:rFonts w:cstheme="minorHAnsi"/>
          <w:sz w:val="24"/>
          <w:szCs w:val="24"/>
        </w:rPr>
        <w:t>other open space: thu</w:t>
      </w:r>
      <w:r w:rsidR="00191BC7" w:rsidRPr="0088298D">
        <w:rPr>
          <w:rFonts w:cstheme="minorHAnsi"/>
          <w:sz w:val="24"/>
          <w:szCs w:val="24"/>
        </w:rPr>
        <w:t>s Rivulet</w:t>
      </w:r>
      <w:r w:rsidR="00B13D10" w:rsidRPr="0088298D">
        <w:rPr>
          <w:rFonts w:cstheme="minorHAnsi"/>
          <w:sz w:val="24"/>
          <w:szCs w:val="24"/>
        </w:rPr>
        <w:t xml:space="preserve"> Gardens has an elegantly designed walkthrough with water features a</w:t>
      </w:r>
      <w:r w:rsidR="00774198" w:rsidRPr="0088298D">
        <w:rPr>
          <w:rFonts w:cstheme="minorHAnsi"/>
          <w:sz w:val="24"/>
          <w:szCs w:val="24"/>
        </w:rPr>
        <w:t>nd expensive ornamental feat</w:t>
      </w:r>
      <w:r w:rsidR="00191BC7" w:rsidRPr="0088298D">
        <w:rPr>
          <w:rFonts w:cstheme="minorHAnsi"/>
          <w:sz w:val="24"/>
          <w:szCs w:val="24"/>
        </w:rPr>
        <w:t>ur</w:t>
      </w:r>
      <w:r w:rsidR="007E0023" w:rsidRPr="0088298D">
        <w:rPr>
          <w:rFonts w:cstheme="minorHAnsi"/>
          <w:sz w:val="24"/>
          <w:szCs w:val="24"/>
        </w:rPr>
        <w:t>e</w:t>
      </w:r>
      <w:r w:rsidR="00F322F2" w:rsidRPr="0088298D">
        <w:rPr>
          <w:rFonts w:cstheme="minorHAnsi"/>
          <w:sz w:val="24"/>
          <w:szCs w:val="24"/>
        </w:rPr>
        <w:t xml:space="preserve">s. </w:t>
      </w:r>
      <w:r w:rsidR="00B13D10" w:rsidRPr="0088298D">
        <w:rPr>
          <w:rFonts w:cstheme="minorHAnsi"/>
          <w:sz w:val="24"/>
          <w:szCs w:val="24"/>
        </w:rPr>
        <w:lastRenderedPageBreak/>
        <w:t>Rowen</w:t>
      </w:r>
      <w:r w:rsidR="00774198" w:rsidRPr="0088298D">
        <w:rPr>
          <w:rFonts w:cstheme="minorHAnsi"/>
          <w:sz w:val="24"/>
          <w:szCs w:val="24"/>
        </w:rPr>
        <w:t xml:space="preserve"> and Hornbeam</w:t>
      </w:r>
      <w:r w:rsidR="00970740" w:rsidRPr="0088298D">
        <w:rPr>
          <w:rFonts w:cstheme="minorHAnsi"/>
          <w:sz w:val="24"/>
          <w:szCs w:val="24"/>
        </w:rPr>
        <w:t xml:space="preserve"> </w:t>
      </w:r>
      <w:r w:rsidR="005E6146" w:rsidRPr="0088298D">
        <w:rPr>
          <w:rFonts w:cstheme="minorHAnsi"/>
          <w:sz w:val="24"/>
          <w:szCs w:val="24"/>
        </w:rPr>
        <w:t>a</w:t>
      </w:r>
      <w:r w:rsidR="00191BC7" w:rsidRPr="0088298D">
        <w:rPr>
          <w:rFonts w:cstheme="minorHAnsi"/>
          <w:sz w:val="24"/>
          <w:szCs w:val="24"/>
        </w:rPr>
        <w:t>p</w:t>
      </w:r>
      <w:r w:rsidR="005E6146" w:rsidRPr="0088298D">
        <w:rPr>
          <w:rFonts w:cstheme="minorHAnsi"/>
          <w:sz w:val="24"/>
          <w:szCs w:val="24"/>
        </w:rPr>
        <w:t>a</w:t>
      </w:r>
      <w:r w:rsidR="00191BC7" w:rsidRPr="0088298D">
        <w:rPr>
          <w:rFonts w:cstheme="minorHAnsi"/>
          <w:sz w:val="24"/>
          <w:szCs w:val="24"/>
        </w:rPr>
        <w:t>rtm</w:t>
      </w:r>
      <w:r w:rsidR="005E6146" w:rsidRPr="0088298D">
        <w:rPr>
          <w:rFonts w:cstheme="minorHAnsi"/>
          <w:sz w:val="24"/>
          <w:szCs w:val="24"/>
        </w:rPr>
        <w:t>ents, on the o</w:t>
      </w:r>
      <w:r w:rsidR="00191BC7" w:rsidRPr="0088298D">
        <w:rPr>
          <w:rFonts w:cstheme="minorHAnsi"/>
          <w:sz w:val="24"/>
          <w:szCs w:val="24"/>
        </w:rPr>
        <w:t>ther hand</w:t>
      </w:r>
      <w:r w:rsidR="00FC3E92" w:rsidRPr="0088298D">
        <w:rPr>
          <w:rFonts w:cstheme="minorHAnsi"/>
          <w:sz w:val="24"/>
          <w:szCs w:val="24"/>
        </w:rPr>
        <w:t>,</w:t>
      </w:r>
      <w:r w:rsidR="00CB3277" w:rsidRPr="0088298D">
        <w:rPr>
          <w:rFonts w:cstheme="minorHAnsi"/>
          <w:sz w:val="24"/>
          <w:szCs w:val="24"/>
        </w:rPr>
        <w:t xml:space="preserve"> </w:t>
      </w:r>
      <w:r w:rsidR="00B13D10" w:rsidRPr="0088298D">
        <w:rPr>
          <w:rFonts w:cstheme="minorHAnsi"/>
          <w:sz w:val="24"/>
          <w:szCs w:val="24"/>
        </w:rPr>
        <w:t>have a</w:t>
      </w:r>
      <w:r w:rsidR="005E6146" w:rsidRPr="0088298D">
        <w:rPr>
          <w:rFonts w:cstheme="minorHAnsi"/>
          <w:sz w:val="24"/>
          <w:szCs w:val="24"/>
        </w:rPr>
        <w:t xml:space="preserve"> large</w:t>
      </w:r>
      <w:r w:rsidR="00774198" w:rsidRPr="0088298D">
        <w:rPr>
          <w:rFonts w:cstheme="minorHAnsi"/>
          <w:sz w:val="24"/>
          <w:szCs w:val="24"/>
        </w:rPr>
        <w:t xml:space="preserve">ly concrete courtyard. </w:t>
      </w:r>
      <w:r w:rsidR="005E6146" w:rsidRPr="0088298D">
        <w:rPr>
          <w:rFonts w:cstheme="minorHAnsi"/>
          <w:sz w:val="24"/>
          <w:szCs w:val="24"/>
        </w:rPr>
        <w:t xml:space="preserve"> And, while t</w:t>
      </w:r>
      <w:r w:rsidR="00774198" w:rsidRPr="0088298D">
        <w:rPr>
          <w:rFonts w:cstheme="minorHAnsi"/>
          <w:sz w:val="24"/>
          <w:szCs w:val="24"/>
        </w:rPr>
        <w:t>he new</w:t>
      </w:r>
      <w:r w:rsidR="00B13D10" w:rsidRPr="0088298D">
        <w:rPr>
          <w:rFonts w:cstheme="minorHAnsi"/>
          <w:sz w:val="24"/>
          <w:szCs w:val="24"/>
        </w:rPr>
        <w:t>est private blocks have sliding balcony doors,</w:t>
      </w:r>
      <w:r w:rsidR="005E6146" w:rsidRPr="0088298D">
        <w:rPr>
          <w:rFonts w:cstheme="minorHAnsi"/>
          <w:sz w:val="24"/>
          <w:szCs w:val="24"/>
        </w:rPr>
        <w:t xml:space="preserve"> </w:t>
      </w:r>
      <w:r w:rsidR="00B13D10" w:rsidRPr="0088298D">
        <w:rPr>
          <w:rFonts w:cstheme="minorHAnsi"/>
          <w:sz w:val="24"/>
          <w:szCs w:val="24"/>
        </w:rPr>
        <w:t>too</w:t>
      </w:r>
      <w:r w:rsidR="00774198" w:rsidRPr="0088298D">
        <w:rPr>
          <w:rFonts w:cstheme="minorHAnsi"/>
          <w:sz w:val="24"/>
          <w:szCs w:val="24"/>
        </w:rPr>
        <w:t xml:space="preserve"> many</w:t>
      </w:r>
      <w:r w:rsidR="00B13D10" w:rsidRPr="0088298D">
        <w:rPr>
          <w:rFonts w:cstheme="minorHAnsi"/>
          <w:sz w:val="24"/>
          <w:szCs w:val="24"/>
        </w:rPr>
        <w:t xml:space="preserve"> social homes have had balcony doors which have proved not fit for purpose.</w:t>
      </w:r>
      <w:r w:rsidR="005E6146" w:rsidRPr="0088298D">
        <w:rPr>
          <w:rFonts w:cstheme="minorHAnsi"/>
          <w:sz w:val="24"/>
          <w:szCs w:val="24"/>
        </w:rPr>
        <w:t xml:space="preserve"> More long-standing, t</w:t>
      </w:r>
      <w:r w:rsidR="007E0023" w:rsidRPr="0088298D">
        <w:rPr>
          <w:rFonts w:cstheme="minorHAnsi"/>
          <w:sz w:val="24"/>
          <w:szCs w:val="24"/>
        </w:rPr>
        <w:t xml:space="preserve">he </w:t>
      </w:r>
      <w:r w:rsidR="00191BC7" w:rsidRPr="0088298D">
        <w:rPr>
          <w:rFonts w:cstheme="minorHAnsi"/>
          <w:sz w:val="24"/>
          <w:szCs w:val="24"/>
        </w:rPr>
        <w:t>private homes have their own covered and secure parking spaces, while social homes tenants have to park in the streets</w:t>
      </w:r>
      <w:r w:rsidR="005E6146" w:rsidRPr="0088298D">
        <w:rPr>
          <w:rFonts w:cstheme="minorHAnsi"/>
          <w:sz w:val="24"/>
          <w:szCs w:val="24"/>
        </w:rPr>
        <w:t>.</w:t>
      </w:r>
    </w:p>
    <w:p w14:paraId="64DA24A8" w14:textId="77777777" w:rsidR="005E6146" w:rsidRPr="0088298D" w:rsidRDefault="005E6146" w:rsidP="00B73B8D">
      <w:pPr>
        <w:pStyle w:val="ListParagraph"/>
        <w:ind w:left="0"/>
        <w:rPr>
          <w:rFonts w:cstheme="minorHAnsi"/>
          <w:sz w:val="24"/>
          <w:szCs w:val="24"/>
        </w:rPr>
      </w:pPr>
    </w:p>
    <w:p w14:paraId="1FBD3F4A" w14:textId="77777777" w:rsidR="00774198" w:rsidRPr="0088298D" w:rsidRDefault="00774198" w:rsidP="005E6146">
      <w:pPr>
        <w:pStyle w:val="ListParagraph"/>
        <w:numPr>
          <w:ilvl w:val="0"/>
          <w:numId w:val="13"/>
        </w:numPr>
        <w:rPr>
          <w:rFonts w:cstheme="minorHAnsi"/>
          <w:b/>
          <w:sz w:val="24"/>
          <w:szCs w:val="24"/>
        </w:rPr>
      </w:pPr>
      <w:r w:rsidRPr="0088298D">
        <w:rPr>
          <w:rFonts w:cstheme="minorHAnsi"/>
          <w:b/>
          <w:sz w:val="24"/>
          <w:szCs w:val="24"/>
        </w:rPr>
        <w:t xml:space="preserve">Separate </w:t>
      </w:r>
      <w:r w:rsidR="00671197" w:rsidRPr="0088298D">
        <w:rPr>
          <w:rFonts w:cstheme="minorHAnsi"/>
          <w:b/>
          <w:sz w:val="24"/>
          <w:szCs w:val="24"/>
        </w:rPr>
        <w:t>pathway</w:t>
      </w:r>
      <w:r w:rsidR="005E6146" w:rsidRPr="0088298D">
        <w:rPr>
          <w:rFonts w:cstheme="minorHAnsi"/>
          <w:b/>
          <w:sz w:val="24"/>
          <w:szCs w:val="24"/>
        </w:rPr>
        <w:t>s</w:t>
      </w:r>
      <w:r w:rsidR="00671197" w:rsidRPr="0088298D">
        <w:rPr>
          <w:rFonts w:cstheme="minorHAnsi"/>
          <w:b/>
          <w:sz w:val="24"/>
          <w:szCs w:val="24"/>
        </w:rPr>
        <w:t xml:space="preserve"> </w:t>
      </w:r>
    </w:p>
    <w:p w14:paraId="3A31AFD5" w14:textId="186E1E54" w:rsidR="00EB79AD" w:rsidRPr="0088298D" w:rsidRDefault="00671197" w:rsidP="00EB79AD">
      <w:pPr>
        <w:pStyle w:val="ListParagraph"/>
        <w:ind w:left="0"/>
        <w:rPr>
          <w:rFonts w:cstheme="minorHAnsi"/>
          <w:sz w:val="24"/>
          <w:szCs w:val="24"/>
          <w:shd w:val="clear" w:color="auto" w:fill="FFFFFF"/>
        </w:rPr>
      </w:pPr>
      <w:r w:rsidRPr="0088298D">
        <w:rPr>
          <w:rFonts w:cstheme="minorHAnsi"/>
          <w:sz w:val="24"/>
          <w:szCs w:val="24"/>
        </w:rPr>
        <w:t>The courty</w:t>
      </w:r>
      <w:r w:rsidR="00774198" w:rsidRPr="0088298D">
        <w:rPr>
          <w:rFonts w:cstheme="minorHAnsi"/>
          <w:sz w:val="24"/>
          <w:szCs w:val="24"/>
        </w:rPr>
        <w:t>ard in Rivulet</w:t>
      </w:r>
      <w:r w:rsidRPr="0088298D">
        <w:rPr>
          <w:rFonts w:cstheme="minorHAnsi"/>
          <w:sz w:val="24"/>
          <w:szCs w:val="24"/>
        </w:rPr>
        <w:t xml:space="preserve"> Ga</w:t>
      </w:r>
      <w:r w:rsidR="00774198" w:rsidRPr="0088298D">
        <w:rPr>
          <w:rFonts w:cstheme="minorHAnsi"/>
          <w:sz w:val="24"/>
          <w:szCs w:val="24"/>
        </w:rPr>
        <w:t>r</w:t>
      </w:r>
      <w:r w:rsidRPr="0088298D">
        <w:rPr>
          <w:rFonts w:cstheme="minorHAnsi"/>
          <w:sz w:val="24"/>
          <w:szCs w:val="24"/>
        </w:rPr>
        <w:t>dens has a private pathway between a road and the East Re</w:t>
      </w:r>
      <w:r w:rsidR="00CB3277" w:rsidRPr="0088298D">
        <w:rPr>
          <w:rFonts w:cstheme="minorHAnsi"/>
          <w:sz w:val="24"/>
          <w:szCs w:val="24"/>
        </w:rPr>
        <w:t>ser</w:t>
      </w:r>
      <w:r w:rsidR="00FC3E92" w:rsidRPr="0088298D">
        <w:rPr>
          <w:rFonts w:cstheme="minorHAnsi"/>
          <w:sz w:val="24"/>
          <w:szCs w:val="24"/>
        </w:rPr>
        <w:t>voir, as had anot</w:t>
      </w:r>
      <w:r w:rsidR="002B0263">
        <w:rPr>
          <w:rFonts w:cstheme="minorHAnsi"/>
          <w:sz w:val="24"/>
          <w:szCs w:val="24"/>
        </w:rPr>
        <w:t>her private block further down t</w:t>
      </w:r>
      <w:r w:rsidR="00FC3E92" w:rsidRPr="0088298D">
        <w:rPr>
          <w:rFonts w:cstheme="minorHAnsi"/>
          <w:sz w:val="24"/>
          <w:szCs w:val="24"/>
        </w:rPr>
        <w:t>hey are</w:t>
      </w:r>
      <w:r w:rsidR="003D5DF9" w:rsidRPr="0088298D">
        <w:rPr>
          <w:rFonts w:cstheme="minorHAnsi"/>
          <w:sz w:val="24"/>
          <w:szCs w:val="24"/>
        </w:rPr>
        <w:t xml:space="preserve"> block</w:t>
      </w:r>
      <w:r w:rsidR="005E6146" w:rsidRPr="0088298D">
        <w:rPr>
          <w:rFonts w:cstheme="minorHAnsi"/>
          <w:sz w:val="24"/>
          <w:szCs w:val="24"/>
        </w:rPr>
        <w:t>ed off at both ends by locked gates.</w:t>
      </w:r>
      <w:r w:rsidR="00F322F2" w:rsidRPr="0088298D">
        <w:rPr>
          <w:rFonts w:cstheme="minorHAnsi"/>
          <w:sz w:val="24"/>
          <w:szCs w:val="24"/>
        </w:rPr>
        <w:t xml:space="preserve"> Thirty yards on there is another pathway, available</w:t>
      </w:r>
      <w:r w:rsidR="00FC3E92" w:rsidRPr="0088298D">
        <w:rPr>
          <w:rFonts w:cstheme="minorHAnsi"/>
          <w:sz w:val="24"/>
          <w:szCs w:val="24"/>
        </w:rPr>
        <w:t xml:space="preserve"> for the rest of us – them and us</w:t>
      </w:r>
      <w:r w:rsidR="00F322F2" w:rsidRPr="0088298D">
        <w:rPr>
          <w:rFonts w:cstheme="minorHAnsi"/>
          <w:sz w:val="24"/>
          <w:szCs w:val="24"/>
        </w:rPr>
        <w:t>.</w:t>
      </w:r>
      <w:r w:rsidR="007E0023" w:rsidRPr="0088298D">
        <w:rPr>
          <w:rFonts w:cstheme="minorHAnsi"/>
          <w:sz w:val="24"/>
          <w:szCs w:val="24"/>
        </w:rPr>
        <w:t xml:space="preserve"> </w:t>
      </w:r>
      <w:r w:rsidRPr="0088298D">
        <w:rPr>
          <w:rFonts w:cstheme="minorHAnsi"/>
          <w:sz w:val="24"/>
          <w:szCs w:val="24"/>
        </w:rPr>
        <w:t>Compare th</w:t>
      </w:r>
      <w:r w:rsidR="007E0023" w:rsidRPr="0088298D">
        <w:rPr>
          <w:rFonts w:cstheme="minorHAnsi"/>
          <w:sz w:val="24"/>
          <w:szCs w:val="24"/>
        </w:rPr>
        <w:t>is w</w:t>
      </w:r>
      <w:r w:rsidR="00774198" w:rsidRPr="0088298D">
        <w:rPr>
          <w:rFonts w:cstheme="minorHAnsi"/>
          <w:sz w:val="24"/>
          <w:szCs w:val="24"/>
        </w:rPr>
        <w:t>i</w:t>
      </w:r>
      <w:r w:rsidR="007E0023" w:rsidRPr="0088298D">
        <w:rPr>
          <w:rFonts w:cstheme="minorHAnsi"/>
          <w:sz w:val="24"/>
          <w:szCs w:val="24"/>
        </w:rPr>
        <w:t xml:space="preserve">th private homes that have </w:t>
      </w:r>
      <w:r w:rsidRPr="0088298D">
        <w:rPr>
          <w:rFonts w:cstheme="minorHAnsi"/>
          <w:sz w:val="24"/>
          <w:szCs w:val="24"/>
        </w:rPr>
        <w:t>recently been built between</w:t>
      </w:r>
      <w:r w:rsidR="007E0023" w:rsidRPr="0088298D">
        <w:rPr>
          <w:rFonts w:cstheme="minorHAnsi"/>
          <w:sz w:val="24"/>
          <w:szCs w:val="24"/>
        </w:rPr>
        <w:t xml:space="preserve"> </w:t>
      </w:r>
      <w:r w:rsidRPr="0088298D">
        <w:rPr>
          <w:rFonts w:cstheme="minorHAnsi"/>
          <w:sz w:val="24"/>
          <w:szCs w:val="24"/>
        </w:rPr>
        <w:t>Green Lanes and West R</w:t>
      </w:r>
      <w:r w:rsidR="007E0023" w:rsidRPr="0088298D">
        <w:rPr>
          <w:rFonts w:cstheme="minorHAnsi"/>
          <w:sz w:val="24"/>
          <w:szCs w:val="24"/>
        </w:rPr>
        <w:t>e</w:t>
      </w:r>
      <w:r w:rsidRPr="0088298D">
        <w:rPr>
          <w:rFonts w:cstheme="minorHAnsi"/>
          <w:sz w:val="24"/>
          <w:szCs w:val="24"/>
        </w:rPr>
        <w:t>s</w:t>
      </w:r>
      <w:r w:rsidR="007E0023" w:rsidRPr="0088298D">
        <w:rPr>
          <w:rFonts w:cstheme="minorHAnsi"/>
          <w:sz w:val="24"/>
          <w:szCs w:val="24"/>
        </w:rPr>
        <w:t>er</w:t>
      </w:r>
      <w:r w:rsidR="00774198" w:rsidRPr="0088298D">
        <w:rPr>
          <w:rFonts w:cstheme="minorHAnsi"/>
          <w:sz w:val="24"/>
          <w:szCs w:val="24"/>
        </w:rPr>
        <w:t>voir and which are</w:t>
      </w:r>
      <w:r w:rsidRPr="0088298D">
        <w:rPr>
          <w:rFonts w:cstheme="minorHAnsi"/>
          <w:sz w:val="24"/>
          <w:szCs w:val="24"/>
        </w:rPr>
        <w:t xml:space="preserve"> not part of the regeneratio</w:t>
      </w:r>
      <w:r w:rsidR="00FC3E92" w:rsidRPr="0088298D">
        <w:rPr>
          <w:rFonts w:cstheme="minorHAnsi"/>
          <w:sz w:val="24"/>
          <w:szCs w:val="24"/>
        </w:rPr>
        <w:t>n. Here there is a</w:t>
      </w:r>
      <w:r w:rsidR="002D3EEC" w:rsidRPr="0088298D">
        <w:rPr>
          <w:rFonts w:cstheme="minorHAnsi"/>
          <w:sz w:val="24"/>
          <w:szCs w:val="24"/>
        </w:rPr>
        <w:t xml:space="preserve"> </w:t>
      </w:r>
      <w:r w:rsidR="00970740" w:rsidRPr="0088298D">
        <w:rPr>
          <w:rFonts w:cstheme="minorHAnsi"/>
          <w:sz w:val="24"/>
          <w:szCs w:val="24"/>
        </w:rPr>
        <w:t xml:space="preserve">courtyard </w:t>
      </w:r>
      <w:r w:rsidR="00774198" w:rsidRPr="0088298D">
        <w:rPr>
          <w:rFonts w:cstheme="minorHAnsi"/>
          <w:sz w:val="24"/>
          <w:szCs w:val="24"/>
        </w:rPr>
        <w:t xml:space="preserve">and walkway </w:t>
      </w:r>
      <w:r w:rsidRPr="0088298D">
        <w:rPr>
          <w:rFonts w:cstheme="minorHAnsi"/>
          <w:sz w:val="24"/>
          <w:szCs w:val="24"/>
        </w:rPr>
        <w:t>to New River</w:t>
      </w:r>
      <w:r w:rsidR="00757A87" w:rsidRPr="0088298D">
        <w:rPr>
          <w:rFonts w:cstheme="minorHAnsi"/>
          <w:sz w:val="24"/>
          <w:szCs w:val="24"/>
        </w:rPr>
        <w:t>, from Green Lanes</w:t>
      </w:r>
      <w:r w:rsidR="00970740" w:rsidRPr="0088298D">
        <w:rPr>
          <w:rFonts w:cstheme="minorHAnsi"/>
          <w:sz w:val="24"/>
          <w:szCs w:val="24"/>
        </w:rPr>
        <w:t>,</w:t>
      </w:r>
      <w:r w:rsidRPr="0088298D">
        <w:rPr>
          <w:rFonts w:cstheme="minorHAnsi"/>
          <w:sz w:val="24"/>
          <w:szCs w:val="24"/>
        </w:rPr>
        <w:t xml:space="preserve"> open to for all</w:t>
      </w:r>
      <w:r w:rsidR="00AE17B6" w:rsidRPr="0088298D">
        <w:rPr>
          <w:rFonts w:cstheme="minorHAnsi"/>
          <w:sz w:val="24"/>
          <w:szCs w:val="24"/>
        </w:rPr>
        <w:t>.</w:t>
      </w:r>
      <w:r w:rsidR="00EB79AD" w:rsidRPr="0088298D">
        <w:rPr>
          <w:rFonts w:cstheme="minorHAnsi"/>
          <w:sz w:val="24"/>
          <w:szCs w:val="24"/>
        </w:rPr>
        <w:t xml:space="preserve"> The </w:t>
      </w:r>
      <w:r w:rsidR="00CB3277" w:rsidRPr="0088298D">
        <w:rPr>
          <w:rFonts w:cstheme="minorHAnsi"/>
          <w:sz w:val="24"/>
          <w:szCs w:val="24"/>
        </w:rPr>
        <w:t xml:space="preserve">value </w:t>
      </w:r>
      <w:r w:rsidR="00EB79AD" w:rsidRPr="0088298D">
        <w:rPr>
          <w:rFonts w:cstheme="minorHAnsi"/>
          <w:sz w:val="24"/>
          <w:szCs w:val="24"/>
        </w:rPr>
        <w:t xml:space="preserve">of such an </w:t>
      </w:r>
      <w:r w:rsidR="00A40A7F" w:rsidRPr="0088298D">
        <w:rPr>
          <w:rFonts w:cstheme="minorHAnsi"/>
          <w:sz w:val="24"/>
          <w:szCs w:val="24"/>
        </w:rPr>
        <w:t xml:space="preserve">inclusive </w:t>
      </w:r>
      <w:r w:rsidR="00EB79AD" w:rsidRPr="0088298D">
        <w:rPr>
          <w:rFonts w:cstheme="minorHAnsi"/>
          <w:sz w:val="24"/>
          <w:szCs w:val="24"/>
        </w:rPr>
        <w:t>approach was stated in 2006</w:t>
      </w:r>
      <w:r w:rsidR="007C1A1D" w:rsidRPr="0088298D">
        <w:rPr>
          <w:rFonts w:cstheme="minorHAnsi"/>
          <w:sz w:val="24"/>
          <w:szCs w:val="24"/>
        </w:rPr>
        <w:t xml:space="preserve"> by Joseph Rowntree Foundation </w:t>
      </w:r>
      <w:r w:rsidR="00EB79AD" w:rsidRPr="0088298D">
        <w:rPr>
          <w:rFonts w:cstheme="minorHAnsi"/>
          <w:sz w:val="24"/>
          <w:szCs w:val="24"/>
        </w:rPr>
        <w:t xml:space="preserve">and the </w:t>
      </w:r>
      <w:r w:rsidR="002B0263">
        <w:rPr>
          <w:rFonts w:cstheme="minorHAnsi"/>
          <w:sz w:val="24"/>
          <w:szCs w:val="24"/>
        </w:rPr>
        <w:t>Chartered Institute of Housing,</w:t>
      </w:r>
      <w:r w:rsidR="00EB79AD" w:rsidRPr="0088298D">
        <w:rPr>
          <w:rFonts w:cstheme="minorHAnsi"/>
          <w:sz w:val="24"/>
          <w:szCs w:val="24"/>
        </w:rPr>
        <w:t xml:space="preserve"> (</w:t>
      </w:r>
      <w:r w:rsidR="00EB79AD" w:rsidRPr="0088298D">
        <w:rPr>
          <w:rFonts w:cstheme="minorHAnsi"/>
          <w:i/>
          <w:sz w:val="24"/>
          <w:szCs w:val="24"/>
        </w:rPr>
        <w:t>Creating and sustaining mixed income communities</w:t>
      </w:r>
      <w:r w:rsidR="005E6146" w:rsidRPr="0088298D">
        <w:rPr>
          <w:rFonts w:cstheme="minorHAnsi"/>
          <w:i/>
          <w:sz w:val="24"/>
          <w:szCs w:val="24"/>
        </w:rPr>
        <w:t xml:space="preserve">: </w:t>
      </w:r>
      <w:r w:rsidR="00EB79AD" w:rsidRPr="0088298D">
        <w:rPr>
          <w:rFonts w:cstheme="minorHAnsi"/>
          <w:i/>
          <w:sz w:val="24"/>
          <w:szCs w:val="24"/>
        </w:rPr>
        <w:t xml:space="preserve"> A good practice guide</w:t>
      </w:r>
      <w:r w:rsidR="00EB79AD" w:rsidRPr="0088298D">
        <w:rPr>
          <w:rFonts w:cstheme="minorHAnsi"/>
          <w:sz w:val="24"/>
          <w:szCs w:val="24"/>
        </w:rPr>
        <w:t>)</w:t>
      </w:r>
      <w:r w:rsidR="005E6146" w:rsidRPr="0088298D">
        <w:rPr>
          <w:rFonts w:cstheme="minorHAnsi"/>
          <w:sz w:val="24"/>
          <w:szCs w:val="24"/>
        </w:rPr>
        <w:t>:</w:t>
      </w:r>
      <w:r w:rsidR="00EB79AD" w:rsidRPr="0088298D">
        <w:rPr>
          <w:rFonts w:cstheme="minorHAnsi"/>
          <w:sz w:val="24"/>
          <w:szCs w:val="24"/>
        </w:rPr>
        <w:t xml:space="preserve"> </w:t>
      </w:r>
    </w:p>
    <w:p w14:paraId="1F334FD4" w14:textId="77777777" w:rsidR="00EB79AD" w:rsidRPr="0088298D" w:rsidRDefault="00EB79AD" w:rsidP="00B73B8D">
      <w:pPr>
        <w:pStyle w:val="ListParagraph"/>
        <w:ind w:left="0"/>
        <w:rPr>
          <w:rFonts w:cstheme="minorHAnsi"/>
          <w:sz w:val="24"/>
          <w:szCs w:val="24"/>
        </w:rPr>
      </w:pPr>
      <w:r w:rsidRPr="0088298D">
        <w:rPr>
          <w:rFonts w:cstheme="minorHAnsi"/>
          <w:sz w:val="24"/>
          <w:szCs w:val="24"/>
        </w:rPr>
        <w:t xml:space="preserve">“Social mixing cannot be determined by physical means within the context of a residential development. It can however, be facilitated. The sharing of streets, </w:t>
      </w:r>
      <w:proofErr w:type="spellStart"/>
      <w:r w:rsidRPr="0088298D">
        <w:rPr>
          <w:rFonts w:cstheme="minorHAnsi"/>
          <w:sz w:val="24"/>
          <w:szCs w:val="24"/>
        </w:rPr>
        <w:t>cycleways</w:t>
      </w:r>
      <w:proofErr w:type="spellEnd"/>
      <w:r w:rsidRPr="0088298D">
        <w:rPr>
          <w:rFonts w:cstheme="minorHAnsi"/>
          <w:sz w:val="24"/>
          <w:szCs w:val="24"/>
        </w:rPr>
        <w:t xml:space="preserve"> and footpaths provides situations where near neighbours can, almost literally, ‘bump into each other.”</w:t>
      </w:r>
    </w:p>
    <w:p w14:paraId="0E8A3C81" w14:textId="77777777" w:rsidR="005E6146" w:rsidRPr="0088298D" w:rsidRDefault="005E6146" w:rsidP="00B73B8D">
      <w:pPr>
        <w:pStyle w:val="ListParagraph"/>
        <w:ind w:left="0"/>
        <w:rPr>
          <w:rFonts w:cstheme="minorHAnsi"/>
          <w:sz w:val="24"/>
          <w:szCs w:val="24"/>
        </w:rPr>
      </w:pPr>
    </w:p>
    <w:p w14:paraId="683FD516" w14:textId="77777777" w:rsidR="008210E1" w:rsidRPr="0088298D" w:rsidRDefault="007E0023" w:rsidP="005E6146">
      <w:pPr>
        <w:pStyle w:val="ListParagraph"/>
        <w:numPr>
          <w:ilvl w:val="0"/>
          <w:numId w:val="13"/>
        </w:numPr>
        <w:rPr>
          <w:rFonts w:cstheme="minorHAnsi"/>
          <w:b/>
          <w:sz w:val="24"/>
          <w:szCs w:val="24"/>
        </w:rPr>
      </w:pPr>
      <w:r w:rsidRPr="0088298D">
        <w:rPr>
          <w:rFonts w:cstheme="minorHAnsi"/>
          <w:b/>
          <w:sz w:val="24"/>
          <w:szCs w:val="24"/>
        </w:rPr>
        <w:t>R</w:t>
      </w:r>
      <w:r w:rsidR="00774198" w:rsidRPr="0088298D">
        <w:rPr>
          <w:rFonts w:cstheme="minorHAnsi"/>
          <w:b/>
          <w:sz w:val="24"/>
          <w:szCs w:val="24"/>
        </w:rPr>
        <w:t>etail</w:t>
      </w:r>
      <w:r w:rsidR="008210E1" w:rsidRPr="0088298D">
        <w:rPr>
          <w:rFonts w:cstheme="minorHAnsi"/>
          <w:b/>
          <w:sz w:val="24"/>
          <w:szCs w:val="24"/>
        </w:rPr>
        <w:t xml:space="preserve"> strategy</w:t>
      </w:r>
    </w:p>
    <w:p w14:paraId="73DE9DFB" w14:textId="77777777" w:rsidR="008210E1" w:rsidRPr="0088298D" w:rsidRDefault="007E0023" w:rsidP="00B73B8D">
      <w:pPr>
        <w:pStyle w:val="ListParagraph"/>
        <w:ind w:left="0"/>
        <w:rPr>
          <w:rFonts w:cstheme="minorHAnsi"/>
          <w:sz w:val="24"/>
          <w:szCs w:val="24"/>
        </w:rPr>
      </w:pPr>
      <w:r w:rsidRPr="0088298D">
        <w:rPr>
          <w:rFonts w:cstheme="minorHAnsi"/>
          <w:sz w:val="24"/>
          <w:szCs w:val="24"/>
        </w:rPr>
        <w:t>A cul</w:t>
      </w:r>
      <w:r w:rsidR="008210E1" w:rsidRPr="0088298D">
        <w:rPr>
          <w:rFonts w:cstheme="minorHAnsi"/>
          <w:sz w:val="24"/>
          <w:szCs w:val="24"/>
        </w:rPr>
        <w:t xml:space="preserve">ture has developed where shops and facilities commonly present in working class areas are </w:t>
      </w:r>
      <w:r w:rsidRPr="0088298D">
        <w:rPr>
          <w:rFonts w:cstheme="minorHAnsi"/>
          <w:sz w:val="24"/>
          <w:szCs w:val="24"/>
        </w:rPr>
        <w:t>barred from Woodberry Down, for instance</w:t>
      </w:r>
      <w:r w:rsidR="00B84B0E" w:rsidRPr="0088298D">
        <w:rPr>
          <w:rFonts w:cstheme="minorHAnsi"/>
          <w:sz w:val="24"/>
          <w:szCs w:val="24"/>
        </w:rPr>
        <w:t xml:space="preserve"> </w:t>
      </w:r>
      <w:r w:rsidR="008210E1" w:rsidRPr="0088298D">
        <w:rPr>
          <w:rFonts w:cstheme="minorHAnsi"/>
          <w:sz w:val="24"/>
          <w:szCs w:val="24"/>
        </w:rPr>
        <w:t>take</w:t>
      </w:r>
      <w:r w:rsidRPr="0088298D">
        <w:rPr>
          <w:rFonts w:cstheme="minorHAnsi"/>
          <w:sz w:val="24"/>
          <w:szCs w:val="24"/>
        </w:rPr>
        <w:t>-</w:t>
      </w:r>
      <w:proofErr w:type="spellStart"/>
      <w:r w:rsidRPr="0088298D">
        <w:rPr>
          <w:rFonts w:cstheme="minorHAnsi"/>
          <w:sz w:val="24"/>
          <w:szCs w:val="24"/>
        </w:rPr>
        <w:t>a</w:t>
      </w:r>
      <w:r w:rsidR="008210E1" w:rsidRPr="0088298D">
        <w:rPr>
          <w:rFonts w:cstheme="minorHAnsi"/>
          <w:sz w:val="24"/>
          <w:szCs w:val="24"/>
        </w:rPr>
        <w:t>ways</w:t>
      </w:r>
      <w:proofErr w:type="spellEnd"/>
      <w:r w:rsidR="008210E1" w:rsidRPr="0088298D">
        <w:rPr>
          <w:rFonts w:cstheme="minorHAnsi"/>
          <w:sz w:val="24"/>
          <w:szCs w:val="24"/>
        </w:rPr>
        <w:t>, bookmakers, p</w:t>
      </w:r>
      <w:r w:rsidRPr="0088298D">
        <w:rPr>
          <w:rFonts w:cstheme="minorHAnsi"/>
          <w:sz w:val="24"/>
          <w:szCs w:val="24"/>
        </w:rPr>
        <w:t>o</w:t>
      </w:r>
      <w:r w:rsidR="008210E1" w:rsidRPr="0088298D">
        <w:rPr>
          <w:rFonts w:cstheme="minorHAnsi"/>
          <w:sz w:val="24"/>
          <w:szCs w:val="24"/>
        </w:rPr>
        <w:t>und</w:t>
      </w:r>
      <w:r w:rsidRPr="0088298D">
        <w:rPr>
          <w:rFonts w:cstheme="minorHAnsi"/>
          <w:sz w:val="24"/>
          <w:szCs w:val="24"/>
        </w:rPr>
        <w:t xml:space="preserve"> s</w:t>
      </w:r>
      <w:r w:rsidR="008210E1" w:rsidRPr="0088298D">
        <w:rPr>
          <w:rFonts w:cstheme="minorHAnsi"/>
          <w:sz w:val="24"/>
          <w:szCs w:val="24"/>
        </w:rPr>
        <w:t xml:space="preserve">hops, charity shops. </w:t>
      </w:r>
      <w:r w:rsidR="00AD0C56" w:rsidRPr="0088298D">
        <w:rPr>
          <w:rFonts w:cstheme="minorHAnsi"/>
          <w:sz w:val="24"/>
          <w:szCs w:val="24"/>
        </w:rPr>
        <w:t xml:space="preserve">The retail strategy is now in the sole ownership of BH. Previously, </w:t>
      </w:r>
      <w:r w:rsidR="00CB3277" w:rsidRPr="0088298D">
        <w:rPr>
          <w:rFonts w:cstheme="minorHAnsi"/>
          <w:sz w:val="24"/>
          <w:szCs w:val="24"/>
        </w:rPr>
        <w:t xml:space="preserve">at least WDCO had </w:t>
      </w:r>
      <w:r w:rsidR="008210E1" w:rsidRPr="0088298D">
        <w:rPr>
          <w:rFonts w:cstheme="minorHAnsi"/>
          <w:sz w:val="24"/>
          <w:szCs w:val="24"/>
        </w:rPr>
        <w:t>some</w:t>
      </w:r>
      <w:r w:rsidR="00970740" w:rsidRPr="0088298D">
        <w:rPr>
          <w:rFonts w:cstheme="minorHAnsi"/>
          <w:sz w:val="24"/>
          <w:szCs w:val="24"/>
        </w:rPr>
        <w:t xml:space="preserve"> say in who</w:t>
      </w:r>
      <w:r w:rsidR="008210E1" w:rsidRPr="0088298D">
        <w:rPr>
          <w:rFonts w:cstheme="minorHAnsi"/>
          <w:sz w:val="24"/>
          <w:szCs w:val="24"/>
        </w:rPr>
        <w:t xml:space="preserve"> would be</w:t>
      </w:r>
      <w:r w:rsidR="00774198" w:rsidRPr="0088298D">
        <w:rPr>
          <w:rFonts w:cstheme="minorHAnsi"/>
          <w:sz w:val="24"/>
          <w:szCs w:val="24"/>
        </w:rPr>
        <w:t xml:space="preserve"> </w:t>
      </w:r>
      <w:r w:rsidR="00B84B0E" w:rsidRPr="0088298D">
        <w:rPr>
          <w:rFonts w:cstheme="minorHAnsi"/>
          <w:sz w:val="24"/>
          <w:szCs w:val="24"/>
        </w:rPr>
        <w:t>invited in</w:t>
      </w:r>
      <w:r w:rsidR="008210E1" w:rsidRPr="0088298D">
        <w:rPr>
          <w:rFonts w:cstheme="minorHAnsi"/>
          <w:sz w:val="24"/>
          <w:szCs w:val="24"/>
        </w:rPr>
        <w:t>, for example</w:t>
      </w:r>
      <w:r w:rsidRPr="0088298D">
        <w:rPr>
          <w:rFonts w:cstheme="minorHAnsi"/>
          <w:sz w:val="24"/>
          <w:szCs w:val="24"/>
        </w:rPr>
        <w:t xml:space="preserve"> </w:t>
      </w:r>
      <w:r w:rsidR="008210E1" w:rsidRPr="0088298D">
        <w:rPr>
          <w:rFonts w:cstheme="minorHAnsi"/>
          <w:sz w:val="24"/>
          <w:szCs w:val="24"/>
        </w:rPr>
        <w:t>sitting in the p</w:t>
      </w:r>
      <w:r w:rsidRPr="0088298D">
        <w:rPr>
          <w:rFonts w:cstheme="minorHAnsi"/>
          <w:sz w:val="24"/>
          <w:szCs w:val="24"/>
        </w:rPr>
        <w:t xml:space="preserve">anel to </w:t>
      </w:r>
      <w:r w:rsidR="00FC3E92" w:rsidRPr="0088298D">
        <w:rPr>
          <w:rFonts w:cstheme="minorHAnsi"/>
          <w:sz w:val="24"/>
          <w:szCs w:val="24"/>
        </w:rPr>
        <w:t>decide</w:t>
      </w:r>
      <w:r w:rsidRPr="0088298D">
        <w:rPr>
          <w:rFonts w:cstheme="minorHAnsi"/>
          <w:sz w:val="24"/>
          <w:szCs w:val="24"/>
        </w:rPr>
        <w:t xml:space="preserve"> who would occup</w:t>
      </w:r>
      <w:r w:rsidR="008210E1" w:rsidRPr="0088298D">
        <w:rPr>
          <w:rFonts w:cstheme="minorHAnsi"/>
          <w:sz w:val="24"/>
          <w:szCs w:val="24"/>
        </w:rPr>
        <w:t>y the f</w:t>
      </w:r>
      <w:r w:rsidR="00B84B0E" w:rsidRPr="0088298D">
        <w:rPr>
          <w:rFonts w:cstheme="minorHAnsi"/>
          <w:sz w:val="24"/>
          <w:szCs w:val="24"/>
        </w:rPr>
        <w:t>irst shops to be opened up. Even this limited influence</w:t>
      </w:r>
      <w:r w:rsidR="008210E1" w:rsidRPr="0088298D">
        <w:rPr>
          <w:rFonts w:cstheme="minorHAnsi"/>
          <w:sz w:val="24"/>
          <w:szCs w:val="24"/>
        </w:rPr>
        <w:t xml:space="preserve"> has now gone. A recent academic study of WD, conduct</w:t>
      </w:r>
      <w:r w:rsidRPr="0088298D">
        <w:rPr>
          <w:rFonts w:cstheme="minorHAnsi"/>
          <w:sz w:val="24"/>
          <w:szCs w:val="24"/>
        </w:rPr>
        <w:t>ed by someone who had worked in</w:t>
      </w:r>
      <w:r w:rsidR="00AD0C56" w:rsidRPr="0088298D">
        <w:rPr>
          <w:rFonts w:cstheme="minorHAnsi"/>
          <w:sz w:val="24"/>
          <w:szCs w:val="24"/>
        </w:rPr>
        <w:t xml:space="preserve"> the areas says</w:t>
      </w:r>
      <w:r w:rsidR="008210E1" w:rsidRPr="0088298D">
        <w:rPr>
          <w:rFonts w:cstheme="minorHAnsi"/>
          <w:sz w:val="24"/>
          <w:szCs w:val="24"/>
        </w:rPr>
        <w:t>:</w:t>
      </w:r>
    </w:p>
    <w:p w14:paraId="3E5FA317" w14:textId="0E46E8CA" w:rsidR="00966559" w:rsidRPr="0088298D" w:rsidRDefault="00E02D94" w:rsidP="00966559">
      <w:pPr>
        <w:rPr>
          <w:rFonts w:cstheme="minorHAnsi"/>
          <w:sz w:val="24"/>
          <w:szCs w:val="24"/>
        </w:rPr>
      </w:pPr>
      <w:r w:rsidRPr="0088298D">
        <w:rPr>
          <w:rFonts w:cstheme="minorHAnsi"/>
          <w:sz w:val="24"/>
          <w:szCs w:val="24"/>
        </w:rPr>
        <w:t>“A retail strategy should be devised from the outset, in tune with the wishes an</w:t>
      </w:r>
      <w:r w:rsidR="00966559" w:rsidRPr="0088298D">
        <w:rPr>
          <w:rFonts w:cstheme="minorHAnsi"/>
          <w:sz w:val="24"/>
          <w:szCs w:val="24"/>
        </w:rPr>
        <w:t>d preferences of the community…</w:t>
      </w:r>
      <w:r w:rsidRPr="0088298D">
        <w:rPr>
          <w:rFonts w:cstheme="minorHAnsi"/>
          <w:sz w:val="24"/>
          <w:szCs w:val="24"/>
        </w:rPr>
        <w:t>Affordable retail space should be provided, so that higher rents and charges do not prevent local shopkeepers from relocating</w:t>
      </w:r>
      <w:r w:rsidR="00966559" w:rsidRPr="0088298D">
        <w:rPr>
          <w:rFonts w:cstheme="minorHAnsi"/>
          <w:sz w:val="24"/>
          <w:szCs w:val="24"/>
        </w:rPr>
        <w:t xml:space="preserve"> to the new commercial units….</w:t>
      </w:r>
      <w:r w:rsidRPr="0088298D">
        <w:rPr>
          <w:rFonts w:cstheme="minorHAnsi"/>
          <w:sz w:val="24"/>
          <w:szCs w:val="24"/>
        </w:rPr>
        <w:t>Local businesses should be properly consulted with, and their needs taken into proper consideration in terms of provision of parking spaces, access and advertisement strategies.</w:t>
      </w:r>
      <w:r w:rsidR="00966559" w:rsidRPr="0088298D">
        <w:rPr>
          <w:rFonts w:cstheme="minorHAnsi"/>
          <w:sz w:val="24"/>
          <w:szCs w:val="24"/>
        </w:rPr>
        <w:t>”</w:t>
      </w:r>
      <w:r w:rsidR="00DD412B" w:rsidRPr="0088298D">
        <w:rPr>
          <w:rFonts w:cstheme="minorHAnsi"/>
          <w:sz w:val="24"/>
          <w:szCs w:val="24"/>
        </w:rPr>
        <w:t xml:space="preserve"> (</w:t>
      </w:r>
      <w:r w:rsidR="00DD412B" w:rsidRPr="0088298D">
        <w:rPr>
          <w:rFonts w:cstheme="minorHAnsi"/>
          <w:i/>
          <w:sz w:val="24"/>
          <w:szCs w:val="24"/>
        </w:rPr>
        <w:t xml:space="preserve">Estate Regeneration and Community Impacts Challenges and lessons for social landlords, developers and local </w:t>
      </w:r>
      <w:r w:rsidR="002B0263" w:rsidRPr="0088298D">
        <w:rPr>
          <w:rFonts w:cstheme="minorHAnsi"/>
          <w:i/>
          <w:sz w:val="24"/>
          <w:szCs w:val="24"/>
        </w:rPr>
        <w:t>council’s</w:t>
      </w:r>
      <w:r w:rsidR="00DD412B" w:rsidRPr="0088298D">
        <w:rPr>
          <w:rFonts w:cstheme="minorHAnsi"/>
          <w:sz w:val="24"/>
          <w:szCs w:val="24"/>
        </w:rPr>
        <w:t xml:space="preserve"> CASE</w:t>
      </w:r>
      <w:r w:rsidR="007E0023" w:rsidRPr="0088298D">
        <w:rPr>
          <w:rFonts w:cstheme="minorHAnsi"/>
          <w:sz w:val="24"/>
          <w:szCs w:val="24"/>
        </w:rPr>
        <w:t xml:space="preserve"> </w:t>
      </w:r>
      <w:r w:rsidR="00DD412B" w:rsidRPr="0088298D">
        <w:rPr>
          <w:rFonts w:cstheme="minorHAnsi"/>
          <w:sz w:val="24"/>
          <w:szCs w:val="24"/>
        </w:rPr>
        <w:t xml:space="preserve">report 99, 2016 Alice </w:t>
      </w:r>
      <w:proofErr w:type="spellStart"/>
      <w:r w:rsidR="00DD412B" w:rsidRPr="0088298D">
        <w:rPr>
          <w:rFonts w:cstheme="minorHAnsi"/>
          <w:sz w:val="24"/>
          <w:szCs w:val="24"/>
        </w:rPr>
        <w:t>Belotti</w:t>
      </w:r>
      <w:proofErr w:type="spellEnd"/>
      <w:r w:rsidR="007E0023" w:rsidRPr="0088298D">
        <w:rPr>
          <w:rFonts w:cstheme="minorHAnsi"/>
          <w:sz w:val="24"/>
          <w:szCs w:val="24"/>
        </w:rPr>
        <w:t>.</w:t>
      </w:r>
      <w:r w:rsidR="00DD412B" w:rsidRPr="0088298D">
        <w:rPr>
          <w:rFonts w:cstheme="minorHAnsi"/>
          <w:sz w:val="24"/>
          <w:szCs w:val="24"/>
        </w:rPr>
        <w:t xml:space="preserve"> LSE Housing &amp; Communities March 2016)</w:t>
      </w:r>
    </w:p>
    <w:p w14:paraId="76007B66" w14:textId="77777777" w:rsidR="008210E1" w:rsidRPr="0088298D" w:rsidRDefault="00E02D94" w:rsidP="00966559">
      <w:pPr>
        <w:rPr>
          <w:rFonts w:cstheme="minorHAnsi"/>
          <w:sz w:val="24"/>
          <w:szCs w:val="24"/>
        </w:rPr>
      </w:pPr>
      <w:r w:rsidRPr="0088298D">
        <w:rPr>
          <w:rFonts w:cstheme="minorHAnsi"/>
          <w:sz w:val="24"/>
          <w:szCs w:val="24"/>
        </w:rPr>
        <w:t xml:space="preserve">While a </w:t>
      </w:r>
      <w:r w:rsidR="00AD0C56" w:rsidRPr="0088298D">
        <w:rPr>
          <w:rFonts w:cstheme="minorHAnsi"/>
          <w:sz w:val="24"/>
          <w:szCs w:val="24"/>
        </w:rPr>
        <w:t xml:space="preserve">general </w:t>
      </w:r>
      <w:r w:rsidRPr="0088298D">
        <w:rPr>
          <w:rFonts w:cstheme="minorHAnsi"/>
          <w:sz w:val="24"/>
          <w:szCs w:val="24"/>
        </w:rPr>
        <w:t>report on mixed communities in 2007 said:</w:t>
      </w:r>
      <w:r w:rsidR="008210E1" w:rsidRPr="0088298D">
        <w:rPr>
          <w:rFonts w:cstheme="minorHAnsi"/>
          <w:sz w:val="24"/>
          <w:szCs w:val="24"/>
        </w:rPr>
        <w:t xml:space="preserve"> </w:t>
      </w:r>
    </w:p>
    <w:p w14:paraId="0B8AF44A" w14:textId="77777777" w:rsidR="00DD412B" w:rsidRPr="0088298D" w:rsidRDefault="002D3EEC" w:rsidP="00DD412B">
      <w:pPr>
        <w:spacing w:line="240" w:lineRule="auto"/>
        <w:outlineLvl w:val="0"/>
        <w:rPr>
          <w:rFonts w:eastAsia="Times New Roman" w:cstheme="minorHAnsi"/>
          <w:sz w:val="24"/>
          <w:szCs w:val="24"/>
          <w:lang w:eastAsia="en-GB"/>
        </w:rPr>
      </w:pPr>
      <w:r w:rsidRPr="0088298D">
        <w:rPr>
          <w:rFonts w:eastAsia="Times New Roman" w:cstheme="minorHAnsi"/>
          <w:sz w:val="24"/>
          <w:szCs w:val="24"/>
          <w:lang w:eastAsia="en-GB"/>
        </w:rPr>
        <w:t>“</w:t>
      </w:r>
      <w:r w:rsidR="00DD412B" w:rsidRPr="0088298D">
        <w:rPr>
          <w:rFonts w:eastAsia="Times New Roman" w:cstheme="minorHAnsi"/>
          <w:sz w:val="24"/>
          <w:szCs w:val="24"/>
          <w:lang w:eastAsia="en-GB"/>
        </w:rPr>
        <w:t xml:space="preserve">While some of valuable attributes, like good schools, might benefit rich and poor equally, others, perhaps upmarket gastropubs or golf courses, are only useful </w:t>
      </w:r>
      <w:r w:rsidR="00AD0C56" w:rsidRPr="0088298D">
        <w:rPr>
          <w:rFonts w:eastAsia="Times New Roman" w:cstheme="minorHAnsi"/>
          <w:sz w:val="24"/>
          <w:szCs w:val="24"/>
          <w:lang w:eastAsia="en-GB"/>
        </w:rPr>
        <w:t>i</w:t>
      </w:r>
      <w:r w:rsidR="00DD412B" w:rsidRPr="0088298D">
        <w:rPr>
          <w:rFonts w:eastAsia="Times New Roman" w:cstheme="minorHAnsi"/>
          <w:sz w:val="24"/>
          <w:szCs w:val="24"/>
          <w:lang w:eastAsia="en-GB"/>
        </w:rPr>
        <w:t xml:space="preserve">f you can afford to use them….Moreover, affluent neighbourhoods lack many of the amenities poorer households </w:t>
      </w:r>
      <w:r w:rsidR="00DD412B" w:rsidRPr="0088298D">
        <w:rPr>
          <w:rFonts w:eastAsia="Times New Roman" w:cstheme="minorHAnsi"/>
          <w:sz w:val="24"/>
          <w:szCs w:val="24"/>
          <w:lang w:eastAsia="en-GB"/>
        </w:rPr>
        <w:lastRenderedPageBreak/>
        <w:t>need. Some of these are tangible, such as shops selling goods one can afford to buy on a low income.</w:t>
      </w:r>
      <w:r w:rsidRPr="0088298D">
        <w:rPr>
          <w:rFonts w:eastAsia="Times New Roman" w:cstheme="minorHAnsi"/>
          <w:sz w:val="24"/>
          <w:szCs w:val="24"/>
          <w:lang w:eastAsia="en-GB"/>
        </w:rPr>
        <w:t>”</w:t>
      </w:r>
      <w:r w:rsidR="00DD412B" w:rsidRPr="0088298D">
        <w:rPr>
          <w:rFonts w:eastAsia="Times New Roman" w:cstheme="minorHAnsi"/>
          <w:sz w:val="24"/>
          <w:szCs w:val="24"/>
          <w:lang w:eastAsia="en-GB"/>
        </w:rPr>
        <w:t> (</w:t>
      </w:r>
      <w:r w:rsidR="00DD412B" w:rsidRPr="0088298D">
        <w:rPr>
          <w:rFonts w:eastAsia="Times New Roman" w:cstheme="minorHAnsi"/>
          <w:i/>
          <w:kern w:val="36"/>
          <w:sz w:val="24"/>
          <w:szCs w:val="24"/>
          <w:lang w:eastAsia="en-GB"/>
        </w:rPr>
        <w:t>Are mixed communities the answer to segregation and poverty</w:t>
      </w:r>
      <w:proofErr w:type="gramStart"/>
      <w:r w:rsidR="00DD412B" w:rsidRPr="0088298D">
        <w:rPr>
          <w:rFonts w:eastAsia="Times New Roman" w:cstheme="minorHAnsi"/>
          <w:i/>
          <w:kern w:val="36"/>
          <w:sz w:val="24"/>
          <w:szCs w:val="24"/>
          <w:lang w:eastAsia="en-GB"/>
        </w:rPr>
        <w:t>?,</w:t>
      </w:r>
      <w:proofErr w:type="gramEnd"/>
      <w:r w:rsidR="00AD0C56" w:rsidRPr="0088298D">
        <w:rPr>
          <w:rFonts w:eastAsia="Times New Roman" w:cstheme="minorHAnsi"/>
          <w:i/>
          <w:kern w:val="36"/>
          <w:sz w:val="24"/>
          <w:szCs w:val="24"/>
          <w:lang w:eastAsia="en-GB"/>
        </w:rPr>
        <w:t xml:space="preserve"> </w:t>
      </w:r>
      <w:r w:rsidR="00DD412B" w:rsidRPr="0088298D">
        <w:rPr>
          <w:rFonts w:eastAsia="Times New Roman" w:cstheme="minorHAnsi"/>
          <w:sz w:val="24"/>
          <w:szCs w:val="24"/>
          <w:lang w:eastAsia="en-GB"/>
        </w:rPr>
        <w:t>Paul Cheshire, JRT, 17th May 2007)</w:t>
      </w:r>
    </w:p>
    <w:p w14:paraId="6CCA74A6" w14:textId="77777777" w:rsidR="00DD412B" w:rsidRPr="0088298D" w:rsidRDefault="00DD412B" w:rsidP="00DD412B">
      <w:pPr>
        <w:shd w:val="clear" w:color="auto" w:fill="FFFFFF"/>
        <w:spacing w:before="60" w:after="100" w:afterAutospacing="1" w:line="240" w:lineRule="auto"/>
        <w:rPr>
          <w:rFonts w:eastAsia="Times New Roman" w:cstheme="minorHAnsi"/>
          <w:sz w:val="24"/>
          <w:szCs w:val="24"/>
          <w:lang w:eastAsia="en-GB"/>
        </w:rPr>
      </w:pPr>
      <w:r w:rsidRPr="0088298D">
        <w:rPr>
          <w:rFonts w:eastAsia="Times New Roman" w:cstheme="minorHAnsi"/>
          <w:sz w:val="24"/>
          <w:szCs w:val="24"/>
          <w:lang w:eastAsia="en-GB"/>
        </w:rPr>
        <w:t xml:space="preserve">It is true that so far the shops that have come to WD have not rung the alarm bells warned against above, but </w:t>
      </w:r>
      <w:r w:rsidR="00B84B0E" w:rsidRPr="0088298D">
        <w:rPr>
          <w:rFonts w:eastAsia="Times New Roman" w:cstheme="minorHAnsi"/>
          <w:sz w:val="24"/>
          <w:szCs w:val="24"/>
          <w:lang w:eastAsia="en-GB"/>
        </w:rPr>
        <w:t>it is also true that a retail</w:t>
      </w:r>
      <w:r w:rsidRPr="0088298D">
        <w:rPr>
          <w:rFonts w:eastAsia="Times New Roman" w:cstheme="minorHAnsi"/>
          <w:sz w:val="24"/>
          <w:szCs w:val="24"/>
          <w:lang w:eastAsia="en-GB"/>
        </w:rPr>
        <w:t xml:space="preserve"> strategy which reflects what those living in the area actually want has also yet to materialise</w:t>
      </w:r>
      <w:r w:rsidR="00AD0C56" w:rsidRPr="0088298D">
        <w:rPr>
          <w:rFonts w:eastAsia="Times New Roman" w:cstheme="minorHAnsi"/>
          <w:sz w:val="24"/>
          <w:szCs w:val="24"/>
          <w:lang w:eastAsia="en-GB"/>
        </w:rPr>
        <w:t>.</w:t>
      </w:r>
    </w:p>
    <w:p w14:paraId="2DEA063B" w14:textId="77777777" w:rsidR="00966559" w:rsidRPr="0088298D" w:rsidRDefault="00966559" w:rsidP="00AD0C56">
      <w:pPr>
        <w:pStyle w:val="ListParagraph"/>
        <w:numPr>
          <w:ilvl w:val="0"/>
          <w:numId w:val="13"/>
        </w:numPr>
        <w:shd w:val="clear" w:color="auto" w:fill="FFFFFF"/>
        <w:spacing w:before="60" w:after="100" w:afterAutospacing="1" w:line="240" w:lineRule="auto"/>
        <w:rPr>
          <w:rFonts w:eastAsia="Times New Roman" w:cstheme="minorHAnsi"/>
          <w:b/>
          <w:sz w:val="24"/>
          <w:szCs w:val="24"/>
          <w:lang w:eastAsia="en-GB"/>
        </w:rPr>
      </w:pPr>
      <w:r w:rsidRPr="0088298D">
        <w:rPr>
          <w:rFonts w:eastAsia="Times New Roman" w:cstheme="minorHAnsi"/>
          <w:b/>
          <w:sz w:val="24"/>
          <w:szCs w:val="24"/>
          <w:lang w:eastAsia="en-GB"/>
        </w:rPr>
        <w:t>A new private gym?</w:t>
      </w:r>
    </w:p>
    <w:p w14:paraId="05FDDE14" w14:textId="77777777" w:rsidR="00966559" w:rsidRPr="0088298D" w:rsidRDefault="00AD0C56" w:rsidP="00DD412B">
      <w:pPr>
        <w:shd w:val="clear" w:color="auto" w:fill="FFFFFF"/>
        <w:spacing w:before="60" w:after="100" w:afterAutospacing="1" w:line="240" w:lineRule="auto"/>
        <w:rPr>
          <w:rFonts w:eastAsia="Times New Roman" w:cstheme="minorHAnsi"/>
          <w:sz w:val="24"/>
          <w:szCs w:val="24"/>
          <w:lang w:eastAsia="en-GB"/>
        </w:rPr>
      </w:pPr>
      <w:r w:rsidRPr="0088298D">
        <w:rPr>
          <w:rFonts w:eastAsia="Times New Roman" w:cstheme="minorHAnsi"/>
          <w:sz w:val="24"/>
          <w:szCs w:val="24"/>
          <w:lang w:eastAsia="en-GB"/>
        </w:rPr>
        <w:t>A new private gym</w:t>
      </w:r>
      <w:r w:rsidR="002D3EEC" w:rsidRPr="0088298D">
        <w:rPr>
          <w:rFonts w:eastAsia="Times New Roman" w:cstheme="minorHAnsi"/>
          <w:sz w:val="24"/>
          <w:szCs w:val="24"/>
          <w:lang w:eastAsia="en-GB"/>
        </w:rPr>
        <w:t xml:space="preserve"> for Block D </w:t>
      </w:r>
      <w:r w:rsidRPr="0088298D">
        <w:rPr>
          <w:rFonts w:eastAsia="Times New Roman" w:cstheme="minorHAnsi"/>
          <w:sz w:val="24"/>
          <w:szCs w:val="24"/>
          <w:lang w:eastAsia="en-GB"/>
        </w:rPr>
        <w:t>was so self-evidently contrary to an integrated community</w:t>
      </w:r>
      <w:r w:rsidR="00966559" w:rsidRPr="0088298D">
        <w:rPr>
          <w:rFonts w:eastAsia="Times New Roman" w:cstheme="minorHAnsi"/>
          <w:sz w:val="24"/>
          <w:szCs w:val="24"/>
          <w:lang w:eastAsia="en-GB"/>
        </w:rPr>
        <w:t xml:space="preserve"> that it is quickly dropped when it was originally suggested during</w:t>
      </w:r>
      <w:r w:rsidR="00954402" w:rsidRPr="0088298D">
        <w:rPr>
          <w:rFonts w:eastAsia="Times New Roman" w:cstheme="minorHAnsi"/>
          <w:sz w:val="24"/>
          <w:szCs w:val="24"/>
          <w:lang w:eastAsia="en-GB"/>
        </w:rPr>
        <w:t xml:space="preserve"> the masterplan. Now it has re-</w:t>
      </w:r>
      <w:r w:rsidR="002D3EEC" w:rsidRPr="0088298D">
        <w:rPr>
          <w:rFonts w:eastAsia="Times New Roman" w:cstheme="minorHAnsi"/>
          <w:sz w:val="24"/>
          <w:szCs w:val="24"/>
          <w:lang w:eastAsia="en-GB"/>
        </w:rPr>
        <w:t>e</w:t>
      </w:r>
      <w:r w:rsidR="00966559" w:rsidRPr="0088298D">
        <w:rPr>
          <w:rFonts w:eastAsia="Times New Roman" w:cstheme="minorHAnsi"/>
          <w:sz w:val="24"/>
          <w:szCs w:val="24"/>
          <w:lang w:eastAsia="en-GB"/>
        </w:rPr>
        <w:t>merged</w:t>
      </w:r>
      <w:r w:rsidR="00954402" w:rsidRPr="0088298D">
        <w:rPr>
          <w:rFonts w:eastAsia="Times New Roman" w:cstheme="minorHAnsi"/>
          <w:sz w:val="24"/>
          <w:szCs w:val="24"/>
          <w:lang w:eastAsia="en-GB"/>
        </w:rPr>
        <w:t>. But it is blindingly obvious that having separate gyms for the well off and</w:t>
      </w:r>
      <w:r w:rsidR="00970740" w:rsidRPr="0088298D">
        <w:rPr>
          <w:rFonts w:eastAsia="Times New Roman" w:cstheme="minorHAnsi"/>
          <w:sz w:val="24"/>
          <w:szCs w:val="24"/>
          <w:lang w:eastAsia="en-GB"/>
        </w:rPr>
        <w:t xml:space="preserve"> one for </w:t>
      </w:r>
      <w:r w:rsidR="00954402" w:rsidRPr="0088298D">
        <w:rPr>
          <w:rFonts w:eastAsia="Times New Roman" w:cstheme="minorHAnsi"/>
          <w:sz w:val="24"/>
          <w:szCs w:val="24"/>
          <w:lang w:eastAsia="en-GB"/>
        </w:rPr>
        <w:t>the rest of the community is divisive.  It goes agai</w:t>
      </w:r>
      <w:r w:rsidR="008F385C" w:rsidRPr="0088298D">
        <w:rPr>
          <w:rFonts w:eastAsia="Times New Roman" w:cstheme="minorHAnsi"/>
          <w:sz w:val="24"/>
          <w:szCs w:val="24"/>
          <w:lang w:eastAsia="en-GB"/>
        </w:rPr>
        <w:t>nst all advice on such subjects</w:t>
      </w:r>
      <w:r w:rsidR="00EB79AD" w:rsidRPr="0088298D">
        <w:rPr>
          <w:rFonts w:eastAsia="Times New Roman" w:cstheme="minorHAnsi"/>
          <w:sz w:val="24"/>
          <w:szCs w:val="24"/>
          <w:lang w:eastAsia="en-GB"/>
        </w:rPr>
        <w:t xml:space="preserve">. Here is just one example from the </w:t>
      </w:r>
      <w:r w:rsidR="00EB79AD" w:rsidRPr="0088298D">
        <w:rPr>
          <w:rFonts w:cstheme="minorHAnsi"/>
          <w:i/>
          <w:sz w:val="24"/>
          <w:szCs w:val="24"/>
        </w:rPr>
        <w:t>A good practice guide</w:t>
      </w:r>
      <w:r w:rsidR="00EB79AD" w:rsidRPr="0088298D">
        <w:rPr>
          <w:rFonts w:cstheme="minorHAnsi"/>
          <w:sz w:val="24"/>
          <w:szCs w:val="24"/>
        </w:rPr>
        <w:t xml:space="preserve"> - Published for the Joseph Rowntree Foundation by and Chartered Institute of Housing referred to above:</w:t>
      </w:r>
    </w:p>
    <w:p w14:paraId="773D542B" w14:textId="77777777" w:rsidR="004A4B91" w:rsidRPr="0088298D" w:rsidRDefault="002D3EEC" w:rsidP="004A4B91">
      <w:pPr>
        <w:rPr>
          <w:rFonts w:cstheme="minorHAnsi"/>
          <w:sz w:val="24"/>
          <w:szCs w:val="24"/>
          <w:shd w:val="clear" w:color="auto" w:fill="FFFFFF"/>
        </w:rPr>
      </w:pPr>
      <w:r w:rsidRPr="0088298D">
        <w:rPr>
          <w:rFonts w:cstheme="minorHAnsi"/>
          <w:sz w:val="24"/>
          <w:szCs w:val="24"/>
        </w:rPr>
        <w:t>‘</w:t>
      </w:r>
      <w:r w:rsidR="00954402" w:rsidRPr="0088298D">
        <w:rPr>
          <w:rFonts w:cstheme="minorHAnsi"/>
          <w:sz w:val="24"/>
          <w:szCs w:val="24"/>
        </w:rPr>
        <w:t xml:space="preserve">Facilities and resources such as shops, community centres and sports facilities </w:t>
      </w:r>
      <w:r w:rsidR="00B11823" w:rsidRPr="0088298D">
        <w:rPr>
          <w:rFonts w:cstheme="minorHAnsi"/>
          <w:sz w:val="24"/>
          <w:szCs w:val="24"/>
        </w:rPr>
        <w:t>…..are</w:t>
      </w:r>
      <w:r w:rsidR="00954402" w:rsidRPr="0088298D">
        <w:rPr>
          <w:rFonts w:cstheme="minorHAnsi"/>
          <w:sz w:val="24"/>
          <w:szCs w:val="24"/>
        </w:rPr>
        <w:t xml:space="preserve"> social spaces where near neighbours and friends from different tenures and income bands can develop social ties</w:t>
      </w:r>
      <w:r w:rsidR="00B11823" w:rsidRPr="0088298D">
        <w:rPr>
          <w:rFonts w:cstheme="minorHAnsi"/>
          <w:sz w:val="24"/>
          <w:szCs w:val="24"/>
        </w:rPr>
        <w:t>,</w:t>
      </w:r>
      <w:r w:rsidR="00954402" w:rsidRPr="0088298D">
        <w:rPr>
          <w:rFonts w:cstheme="minorHAnsi"/>
          <w:sz w:val="24"/>
          <w:szCs w:val="24"/>
        </w:rPr>
        <w:t xml:space="preserve"> and also provide spaces in which different income groups come into contact with each other as part of a mixed use as well as mixed income neighbourhood</w:t>
      </w:r>
      <w:r w:rsidR="00AD0C56" w:rsidRPr="0088298D">
        <w:rPr>
          <w:rFonts w:cstheme="minorHAnsi"/>
          <w:sz w:val="24"/>
          <w:szCs w:val="24"/>
        </w:rPr>
        <w:t>.</w:t>
      </w:r>
      <w:r w:rsidRPr="0088298D">
        <w:rPr>
          <w:rFonts w:cstheme="minorHAnsi"/>
          <w:sz w:val="24"/>
          <w:szCs w:val="24"/>
        </w:rPr>
        <w:t>’</w:t>
      </w:r>
    </w:p>
    <w:p w14:paraId="06D2EA97" w14:textId="77777777" w:rsidR="004A4B91" w:rsidRPr="0088298D" w:rsidRDefault="00A40A7F" w:rsidP="00DD412B">
      <w:pPr>
        <w:shd w:val="clear" w:color="auto" w:fill="FFFFFF"/>
        <w:spacing w:before="60" w:after="100" w:afterAutospacing="1" w:line="240" w:lineRule="auto"/>
        <w:rPr>
          <w:rFonts w:cstheme="minorHAnsi"/>
          <w:sz w:val="24"/>
          <w:szCs w:val="24"/>
        </w:rPr>
      </w:pPr>
      <w:r w:rsidRPr="0088298D">
        <w:rPr>
          <w:rFonts w:cstheme="minorHAnsi"/>
          <w:sz w:val="24"/>
          <w:szCs w:val="24"/>
        </w:rPr>
        <w:t>It surel</w:t>
      </w:r>
      <w:r w:rsidR="00EB79AD" w:rsidRPr="0088298D">
        <w:rPr>
          <w:rFonts w:cstheme="minorHAnsi"/>
          <w:sz w:val="24"/>
          <w:szCs w:val="24"/>
        </w:rPr>
        <w:t>y is obvious: p</w:t>
      </w:r>
      <w:r w:rsidR="004A4B91" w:rsidRPr="0088298D">
        <w:rPr>
          <w:rFonts w:cstheme="minorHAnsi"/>
          <w:sz w:val="24"/>
          <w:szCs w:val="24"/>
        </w:rPr>
        <w:t>rivate leisure facilities create barriers, they defy integration, the make a society less cohesive.</w:t>
      </w:r>
    </w:p>
    <w:p w14:paraId="647E44CC" w14:textId="77777777" w:rsidR="004A4B91" w:rsidRPr="0088298D" w:rsidRDefault="004A4B91" w:rsidP="00AD0C56">
      <w:pPr>
        <w:pStyle w:val="ListParagraph"/>
        <w:numPr>
          <w:ilvl w:val="0"/>
          <w:numId w:val="13"/>
        </w:numPr>
        <w:shd w:val="clear" w:color="auto" w:fill="FFFFFF"/>
        <w:spacing w:before="60" w:after="100" w:afterAutospacing="1" w:line="240" w:lineRule="auto"/>
        <w:rPr>
          <w:rFonts w:cstheme="minorHAnsi"/>
          <w:b/>
          <w:sz w:val="24"/>
          <w:szCs w:val="24"/>
        </w:rPr>
      </w:pPr>
      <w:r w:rsidRPr="0088298D">
        <w:rPr>
          <w:rFonts w:cstheme="minorHAnsi"/>
          <w:b/>
          <w:sz w:val="24"/>
          <w:szCs w:val="24"/>
        </w:rPr>
        <w:t>Creating Jobs</w:t>
      </w:r>
    </w:p>
    <w:p w14:paraId="5B222AD0" w14:textId="0151AC50" w:rsidR="004A4B91" w:rsidRPr="0088298D" w:rsidRDefault="004A4B91" w:rsidP="00DD412B">
      <w:pPr>
        <w:shd w:val="clear" w:color="auto" w:fill="FFFFFF"/>
        <w:spacing w:before="60" w:after="100" w:afterAutospacing="1" w:line="240" w:lineRule="auto"/>
        <w:rPr>
          <w:rFonts w:cstheme="minorHAnsi"/>
          <w:sz w:val="24"/>
          <w:szCs w:val="24"/>
        </w:rPr>
      </w:pPr>
      <w:r w:rsidRPr="0088298D">
        <w:rPr>
          <w:rFonts w:cstheme="minorHAnsi"/>
          <w:sz w:val="24"/>
          <w:szCs w:val="24"/>
        </w:rPr>
        <w:t>AS we have said, WDCO welcomes the arrival of Ways into Work into our community,</w:t>
      </w:r>
      <w:r w:rsidR="008E116D" w:rsidRPr="0088298D">
        <w:rPr>
          <w:rFonts w:cstheme="minorHAnsi"/>
          <w:sz w:val="24"/>
          <w:szCs w:val="24"/>
        </w:rPr>
        <w:t xml:space="preserve"> </w:t>
      </w:r>
      <w:r w:rsidR="00B84B0E" w:rsidRPr="0088298D">
        <w:rPr>
          <w:rFonts w:cstheme="minorHAnsi"/>
          <w:sz w:val="24"/>
          <w:szCs w:val="24"/>
        </w:rPr>
        <w:t>as well as the work MHDT, Genesi</w:t>
      </w:r>
      <w:r w:rsidR="008E116D" w:rsidRPr="0088298D">
        <w:rPr>
          <w:rFonts w:cstheme="minorHAnsi"/>
          <w:sz w:val="24"/>
          <w:szCs w:val="24"/>
        </w:rPr>
        <w:t>s and Berkel</w:t>
      </w:r>
      <w:r w:rsidR="00AD0C56" w:rsidRPr="0088298D">
        <w:rPr>
          <w:rFonts w:cstheme="minorHAnsi"/>
          <w:sz w:val="24"/>
          <w:szCs w:val="24"/>
        </w:rPr>
        <w:t>e</w:t>
      </w:r>
      <w:r w:rsidR="008E116D" w:rsidRPr="0088298D">
        <w:rPr>
          <w:rFonts w:cstheme="minorHAnsi"/>
          <w:sz w:val="24"/>
          <w:szCs w:val="24"/>
        </w:rPr>
        <w:t>y Homes have done on employment and trai</w:t>
      </w:r>
      <w:r w:rsidR="00AD0C56" w:rsidRPr="0088298D">
        <w:rPr>
          <w:rFonts w:cstheme="minorHAnsi"/>
          <w:sz w:val="24"/>
          <w:szCs w:val="24"/>
        </w:rPr>
        <w:t>n</w:t>
      </w:r>
      <w:r w:rsidR="008E116D" w:rsidRPr="0088298D">
        <w:rPr>
          <w:rFonts w:cstheme="minorHAnsi"/>
          <w:sz w:val="24"/>
          <w:szCs w:val="24"/>
        </w:rPr>
        <w:t>ing</w:t>
      </w:r>
      <w:r w:rsidR="002D3EEC" w:rsidRPr="0088298D">
        <w:rPr>
          <w:rFonts w:cstheme="minorHAnsi"/>
          <w:sz w:val="24"/>
          <w:szCs w:val="24"/>
        </w:rPr>
        <w:t>.</w:t>
      </w:r>
      <w:r w:rsidRPr="0088298D">
        <w:rPr>
          <w:rFonts w:cstheme="minorHAnsi"/>
          <w:sz w:val="24"/>
          <w:szCs w:val="24"/>
        </w:rPr>
        <w:t xml:space="preserve"> But there is still much to be done on the employment</w:t>
      </w:r>
      <w:r w:rsidR="002D3EEC" w:rsidRPr="0088298D">
        <w:rPr>
          <w:rFonts w:cstheme="minorHAnsi"/>
          <w:sz w:val="24"/>
          <w:szCs w:val="24"/>
        </w:rPr>
        <w:t xml:space="preserve"> front</w:t>
      </w:r>
      <w:r w:rsidRPr="0088298D">
        <w:rPr>
          <w:rFonts w:cstheme="minorHAnsi"/>
          <w:sz w:val="24"/>
          <w:szCs w:val="24"/>
        </w:rPr>
        <w:t>.</w:t>
      </w:r>
      <w:r w:rsidR="002943CA" w:rsidRPr="0088298D">
        <w:rPr>
          <w:rFonts w:cstheme="minorHAnsi"/>
          <w:sz w:val="24"/>
          <w:szCs w:val="24"/>
        </w:rPr>
        <w:t xml:space="preserve"> For a sta</w:t>
      </w:r>
      <w:r w:rsidR="00BF66FD" w:rsidRPr="0088298D">
        <w:rPr>
          <w:rFonts w:cstheme="minorHAnsi"/>
          <w:sz w:val="24"/>
          <w:szCs w:val="24"/>
        </w:rPr>
        <w:t>rt it is surely about time an</w:t>
      </w:r>
      <w:r w:rsidR="002943CA" w:rsidRPr="0088298D">
        <w:rPr>
          <w:rFonts w:cstheme="minorHAnsi"/>
          <w:sz w:val="24"/>
          <w:szCs w:val="24"/>
        </w:rPr>
        <w:t xml:space="preserve"> Em</w:t>
      </w:r>
      <w:r w:rsidR="002B0263">
        <w:rPr>
          <w:rFonts w:cstheme="minorHAnsi"/>
          <w:sz w:val="24"/>
          <w:szCs w:val="24"/>
        </w:rPr>
        <w:t xml:space="preserve">ployment and Skills Plan and a </w:t>
      </w:r>
      <w:bookmarkStart w:id="0" w:name="_GoBack"/>
      <w:bookmarkEnd w:id="0"/>
      <w:r w:rsidR="002943CA" w:rsidRPr="0088298D">
        <w:rPr>
          <w:rFonts w:cstheme="minorHAnsi"/>
          <w:sz w:val="24"/>
          <w:szCs w:val="24"/>
        </w:rPr>
        <w:t>Woodberry Down Training and Steering</w:t>
      </w:r>
      <w:r w:rsidR="00CA2587" w:rsidRPr="0088298D">
        <w:rPr>
          <w:rFonts w:cstheme="minorHAnsi"/>
          <w:sz w:val="24"/>
          <w:szCs w:val="24"/>
        </w:rPr>
        <w:t xml:space="preserve"> Group were</w:t>
      </w:r>
      <w:r w:rsidR="002943CA" w:rsidRPr="0088298D">
        <w:rPr>
          <w:rFonts w:cstheme="minorHAnsi"/>
          <w:sz w:val="24"/>
          <w:szCs w:val="24"/>
        </w:rPr>
        <w:t xml:space="preserve"> developed and  established, as called for in the planning </w:t>
      </w:r>
      <w:r w:rsidR="00B84B0E" w:rsidRPr="0088298D">
        <w:rPr>
          <w:rFonts w:cstheme="minorHAnsi"/>
          <w:sz w:val="24"/>
          <w:szCs w:val="24"/>
        </w:rPr>
        <w:t>conditions attached to the revi</w:t>
      </w:r>
      <w:r w:rsidR="002943CA" w:rsidRPr="0088298D">
        <w:rPr>
          <w:rFonts w:cstheme="minorHAnsi"/>
          <w:sz w:val="24"/>
          <w:szCs w:val="24"/>
        </w:rPr>
        <w:t>sed</w:t>
      </w:r>
      <w:r w:rsidR="00B84B0E" w:rsidRPr="0088298D">
        <w:rPr>
          <w:rFonts w:cstheme="minorHAnsi"/>
          <w:sz w:val="24"/>
          <w:szCs w:val="24"/>
        </w:rPr>
        <w:t xml:space="preserve"> masterplan and associated do</w:t>
      </w:r>
      <w:r w:rsidR="008E116D" w:rsidRPr="0088298D">
        <w:rPr>
          <w:rFonts w:cstheme="minorHAnsi"/>
          <w:sz w:val="24"/>
          <w:szCs w:val="24"/>
        </w:rPr>
        <w:t>cuments. Am</w:t>
      </w:r>
      <w:r w:rsidR="00B84B0E" w:rsidRPr="0088298D">
        <w:rPr>
          <w:rFonts w:cstheme="minorHAnsi"/>
          <w:sz w:val="24"/>
          <w:szCs w:val="24"/>
        </w:rPr>
        <w:t>o</w:t>
      </w:r>
      <w:r w:rsidR="008E116D" w:rsidRPr="0088298D">
        <w:rPr>
          <w:rFonts w:cstheme="minorHAnsi"/>
          <w:sz w:val="24"/>
          <w:szCs w:val="24"/>
        </w:rPr>
        <w:t>ng other</w:t>
      </w:r>
      <w:r w:rsidR="00B84B0E" w:rsidRPr="0088298D">
        <w:rPr>
          <w:rFonts w:cstheme="minorHAnsi"/>
          <w:sz w:val="24"/>
          <w:szCs w:val="24"/>
        </w:rPr>
        <w:t xml:space="preserve"> the things</w:t>
      </w:r>
      <w:r w:rsidR="00BF66FD" w:rsidRPr="0088298D">
        <w:rPr>
          <w:rFonts w:cstheme="minorHAnsi"/>
          <w:sz w:val="24"/>
          <w:szCs w:val="24"/>
        </w:rPr>
        <w:t>,</w:t>
      </w:r>
      <w:r w:rsidR="00B84B0E" w:rsidRPr="0088298D">
        <w:rPr>
          <w:rFonts w:cstheme="minorHAnsi"/>
          <w:sz w:val="24"/>
          <w:szCs w:val="24"/>
        </w:rPr>
        <w:t xml:space="preserve"> the steering groups</w:t>
      </w:r>
      <w:r w:rsidR="00EB79AD" w:rsidRPr="0088298D">
        <w:rPr>
          <w:rFonts w:cstheme="minorHAnsi"/>
          <w:sz w:val="24"/>
          <w:szCs w:val="24"/>
        </w:rPr>
        <w:t xml:space="preserve"> </w:t>
      </w:r>
      <w:r w:rsidR="008E116D" w:rsidRPr="0088298D">
        <w:rPr>
          <w:rFonts w:cstheme="minorHAnsi"/>
          <w:sz w:val="24"/>
          <w:szCs w:val="24"/>
        </w:rPr>
        <w:t>was meant to:</w:t>
      </w:r>
    </w:p>
    <w:p w14:paraId="48D14C32" w14:textId="77777777" w:rsidR="008E116D" w:rsidRPr="0088298D" w:rsidRDefault="008E116D" w:rsidP="00B84B0E">
      <w:pPr>
        <w:pStyle w:val="ListParagraph"/>
        <w:numPr>
          <w:ilvl w:val="0"/>
          <w:numId w:val="10"/>
        </w:numPr>
        <w:shd w:val="clear" w:color="auto" w:fill="FFFFFF"/>
        <w:spacing w:before="60" w:after="100" w:afterAutospacing="1" w:line="240" w:lineRule="auto"/>
        <w:rPr>
          <w:rFonts w:cstheme="minorHAnsi"/>
          <w:sz w:val="24"/>
          <w:szCs w:val="24"/>
        </w:rPr>
      </w:pPr>
      <w:r w:rsidRPr="0088298D">
        <w:rPr>
          <w:rFonts w:cstheme="minorHAnsi"/>
          <w:sz w:val="24"/>
          <w:szCs w:val="24"/>
        </w:rPr>
        <w:t>“Develop and</w:t>
      </w:r>
      <w:r w:rsidR="00CA2587" w:rsidRPr="0088298D">
        <w:rPr>
          <w:rFonts w:cstheme="minorHAnsi"/>
          <w:sz w:val="24"/>
          <w:szCs w:val="24"/>
        </w:rPr>
        <w:t xml:space="preserve"> impl</w:t>
      </w:r>
      <w:r w:rsidR="00B84B0E" w:rsidRPr="0088298D">
        <w:rPr>
          <w:rFonts w:cstheme="minorHAnsi"/>
          <w:sz w:val="24"/>
          <w:szCs w:val="24"/>
        </w:rPr>
        <w:t>e</w:t>
      </w:r>
      <w:r w:rsidR="00CA2587" w:rsidRPr="0088298D">
        <w:rPr>
          <w:rFonts w:cstheme="minorHAnsi"/>
          <w:sz w:val="24"/>
          <w:szCs w:val="24"/>
        </w:rPr>
        <w:t>ment</w:t>
      </w:r>
      <w:r w:rsidRPr="0088298D">
        <w:rPr>
          <w:rFonts w:cstheme="minorHAnsi"/>
          <w:sz w:val="24"/>
          <w:szCs w:val="24"/>
        </w:rPr>
        <w:t xml:space="preserve"> a holist</w:t>
      </w:r>
      <w:r w:rsidR="00CA2587" w:rsidRPr="0088298D">
        <w:rPr>
          <w:rFonts w:cstheme="minorHAnsi"/>
          <w:sz w:val="24"/>
          <w:szCs w:val="24"/>
        </w:rPr>
        <w:t>i</w:t>
      </w:r>
      <w:r w:rsidRPr="0088298D">
        <w:rPr>
          <w:rFonts w:cstheme="minorHAnsi"/>
          <w:sz w:val="24"/>
          <w:szCs w:val="24"/>
        </w:rPr>
        <w:t>c employment support</w:t>
      </w:r>
      <w:r w:rsidR="00CA2587" w:rsidRPr="0088298D">
        <w:rPr>
          <w:rFonts w:cstheme="minorHAnsi"/>
          <w:sz w:val="24"/>
          <w:szCs w:val="24"/>
        </w:rPr>
        <w:t xml:space="preserve"> offer to local re</w:t>
      </w:r>
      <w:r w:rsidRPr="0088298D">
        <w:rPr>
          <w:rFonts w:cstheme="minorHAnsi"/>
          <w:sz w:val="24"/>
          <w:szCs w:val="24"/>
        </w:rPr>
        <w:t>s</w:t>
      </w:r>
      <w:r w:rsidR="00B84B0E" w:rsidRPr="0088298D">
        <w:rPr>
          <w:rFonts w:cstheme="minorHAnsi"/>
          <w:sz w:val="24"/>
          <w:szCs w:val="24"/>
        </w:rPr>
        <w:t>i</w:t>
      </w:r>
      <w:r w:rsidRPr="0088298D">
        <w:rPr>
          <w:rFonts w:cstheme="minorHAnsi"/>
          <w:sz w:val="24"/>
          <w:szCs w:val="24"/>
        </w:rPr>
        <w:t>dents</w:t>
      </w:r>
    </w:p>
    <w:p w14:paraId="206503D1" w14:textId="77777777" w:rsidR="008E116D" w:rsidRPr="0088298D" w:rsidRDefault="008E116D" w:rsidP="00B84B0E">
      <w:pPr>
        <w:pStyle w:val="ListParagraph"/>
        <w:numPr>
          <w:ilvl w:val="0"/>
          <w:numId w:val="10"/>
        </w:numPr>
        <w:shd w:val="clear" w:color="auto" w:fill="FFFFFF"/>
        <w:spacing w:before="60" w:after="100" w:afterAutospacing="1" w:line="240" w:lineRule="auto"/>
        <w:rPr>
          <w:rFonts w:cstheme="minorHAnsi"/>
          <w:sz w:val="24"/>
          <w:szCs w:val="24"/>
        </w:rPr>
      </w:pPr>
      <w:r w:rsidRPr="0088298D">
        <w:rPr>
          <w:rFonts w:cstheme="minorHAnsi"/>
          <w:sz w:val="24"/>
          <w:szCs w:val="24"/>
        </w:rPr>
        <w:t>Develop</w:t>
      </w:r>
      <w:r w:rsidR="00CA2587" w:rsidRPr="0088298D">
        <w:rPr>
          <w:rFonts w:cstheme="minorHAnsi"/>
          <w:sz w:val="24"/>
          <w:szCs w:val="24"/>
        </w:rPr>
        <w:t xml:space="preserve"> </w:t>
      </w:r>
      <w:r w:rsidRPr="0088298D">
        <w:rPr>
          <w:rFonts w:cstheme="minorHAnsi"/>
          <w:sz w:val="24"/>
          <w:szCs w:val="24"/>
        </w:rPr>
        <w:t>a programme of activities to help generate loca</w:t>
      </w:r>
      <w:r w:rsidR="00B84B0E" w:rsidRPr="0088298D">
        <w:rPr>
          <w:rFonts w:cstheme="minorHAnsi"/>
          <w:sz w:val="24"/>
          <w:szCs w:val="24"/>
        </w:rPr>
        <w:t>l</w:t>
      </w:r>
      <w:r w:rsidR="00CA2587" w:rsidRPr="0088298D">
        <w:rPr>
          <w:rFonts w:cstheme="minorHAnsi"/>
          <w:sz w:val="24"/>
          <w:szCs w:val="24"/>
        </w:rPr>
        <w:t xml:space="preserve"> </w:t>
      </w:r>
      <w:r w:rsidRPr="0088298D">
        <w:rPr>
          <w:rFonts w:cstheme="minorHAnsi"/>
          <w:sz w:val="24"/>
          <w:szCs w:val="24"/>
        </w:rPr>
        <w:t>jobs and  enterprise growth</w:t>
      </w:r>
    </w:p>
    <w:p w14:paraId="5E5020BF" w14:textId="77777777" w:rsidR="008E116D" w:rsidRPr="0088298D" w:rsidRDefault="008E116D" w:rsidP="00B84B0E">
      <w:pPr>
        <w:pStyle w:val="ListParagraph"/>
        <w:numPr>
          <w:ilvl w:val="0"/>
          <w:numId w:val="10"/>
        </w:numPr>
        <w:shd w:val="clear" w:color="auto" w:fill="FFFFFF"/>
        <w:spacing w:before="60" w:after="100" w:afterAutospacing="1" w:line="240" w:lineRule="auto"/>
        <w:rPr>
          <w:rFonts w:cstheme="minorHAnsi"/>
          <w:sz w:val="24"/>
          <w:szCs w:val="24"/>
        </w:rPr>
      </w:pPr>
      <w:r w:rsidRPr="0088298D">
        <w:rPr>
          <w:rFonts w:cstheme="minorHAnsi"/>
          <w:sz w:val="24"/>
          <w:szCs w:val="24"/>
        </w:rPr>
        <w:t>Monitor the delivery of employment and training outputs</w:t>
      </w:r>
    </w:p>
    <w:p w14:paraId="43052597" w14:textId="77777777" w:rsidR="000B328C" w:rsidRPr="0088298D" w:rsidRDefault="008E116D" w:rsidP="000B328C">
      <w:pPr>
        <w:pStyle w:val="ListParagraph"/>
        <w:numPr>
          <w:ilvl w:val="0"/>
          <w:numId w:val="10"/>
        </w:numPr>
        <w:shd w:val="clear" w:color="auto" w:fill="FFFFFF"/>
        <w:spacing w:before="60" w:after="100" w:afterAutospacing="1" w:line="240" w:lineRule="auto"/>
        <w:rPr>
          <w:rFonts w:cstheme="minorHAnsi"/>
          <w:sz w:val="24"/>
          <w:szCs w:val="24"/>
        </w:rPr>
      </w:pPr>
      <w:r w:rsidRPr="0088298D">
        <w:rPr>
          <w:rFonts w:cstheme="minorHAnsi"/>
          <w:sz w:val="24"/>
          <w:szCs w:val="24"/>
        </w:rPr>
        <w:t>Monitor the socio-economic</w:t>
      </w:r>
      <w:r w:rsidR="00CA2587" w:rsidRPr="0088298D">
        <w:rPr>
          <w:rFonts w:cstheme="minorHAnsi"/>
          <w:sz w:val="24"/>
          <w:szCs w:val="24"/>
        </w:rPr>
        <w:t xml:space="preserve"> </w:t>
      </w:r>
      <w:r w:rsidRPr="0088298D">
        <w:rPr>
          <w:rFonts w:cstheme="minorHAnsi"/>
          <w:sz w:val="24"/>
          <w:szCs w:val="24"/>
        </w:rPr>
        <w:t>impact of the regeneration of the local community.”</w:t>
      </w:r>
    </w:p>
    <w:p w14:paraId="377FE267" w14:textId="77777777" w:rsidR="000B328C" w:rsidRPr="0088298D" w:rsidRDefault="000B328C" w:rsidP="000B328C">
      <w:pPr>
        <w:pStyle w:val="ListParagraph"/>
        <w:shd w:val="clear" w:color="auto" w:fill="FFFFFF"/>
        <w:spacing w:before="60" w:after="100" w:afterAutospacing="1" w:line="240" w:lineRule="auto"/>
        <w:ind w:left="360"/>
        <w:rPr>
          <w:rFonts w:cstheme="minorHAnsi"/>
          <w:sz w:val="24"/>
          <w:szCs w:val="24"/>
        </w:rPr>
      </w:pPr>
    </w:p>
    <w:p w14:paraId="401D6D5F" w14:textId="77777777" w:rsidR="00C91D31" w:rsidRPr="0088298D" w:rsidRDefault="00C91D31" w:rsidP="000B328C">
      <w:pPr>
        <w:pStyle w:val="ListParagraph"/>
        <w:numPr>
          <w:ilvl w:val="0"/>
          <w:numId w:val="11"/>
        </w:numPr>
        <w:shd w:val="clear" w:color="auto" w:fill="FFFFFF"/>
        <w:spacing w:before="60" w:after="100" w:afterAutospacing="1" w:line="240" w:lineRule="auto"/>
        <w:rPr>
          <w:rFonts w:cstheme="minorHAnsi"/>
          <w:sz w:val="24"/>
          <w:szCs w:val="24"/>
        </w:rPr>
      </w:pPr>
      <w:r w:rsidRPr="0088298D">
        <w:rPr>
          <w:rFonts w:cstheme="minorHAnsi"/>
          <w:b/>
          <w:sz w:val="24"/>
          <w:szCs w:val="24"/>
        </w:rPr>
        <w:t>Conclusion</w:t>
      </w:r>
    </w:p>
    <w:p w14:paraId="43F9BB31" w14:textId="77777777" w:rsidR="00C91D31" w:rsidRPr="0088298D" w:rsidRDefault="00C91D31" w:rsidP="00C91D31">
      <w:pPr>
        <w:rPr>
          <w:rFonts w:cstheme="minorHAnsi"/>
          <w:sz w:val="24"/>
          <w:szCs w:val="24"/>
        </w:rPr>
      </w:pPr>
      <w:r w:rsidRPr="0088298D">
        <w:rPr>
          <w:rFonts w:cstheme="minorHAnsi"/>
          <w:sz w:val="24"/>
          <w:szCs w:val="24"/>
        </w:rPr>
        <w:t>A Council ‘Review of Hackney’s Sustainable Community Strategy</w:t>
      </w:r>
      <w:r w:rsidR="00CA2587" w:rsidRPr="0088298D">
        <w:rPr>
          <w:rFonts w:cstheme="minorHAnsi"/>
          <w:sz w:val="24"/>
          <w:szCs w:val="24"/>
        </w:rPr>
        <w:t>’</w:t>
      </w:r>
      <w:r w:rsidRPr="0088298D">
        <w:rPr>
          <w:rFonts w:cstheme="minorHAnsi"/>
          <w:sz w:val="24"/>
          <w:szCs w:val="24"/>
        </w:rPr>
        <w:t xml:space="preserve"> in 2012 noted:</w:t>
      </w:r>
    </w:p>
    <w:p w14:paraId="5E8F0CEF" w14:textId="77777777" w:rsidR="00C91D31" w:rsidRPr="0088298D" w:rsidRDefault="00CA2587" w:rsidP="00C91D31">
      <w:pPr>
        <w:rPr>
          <w:rFonts w:cstheme="minorHAnsi"/>
          <w:sz w:val="24"/>
          <w:szCs w:val="24"/>
        </w:rPr>
      </w:pPr>
      <w:r w:rsidRPr="0088298D">
        <w:rPr>
          <w:rFonts w:cstheme="minorHAnsi"/>
          <w:sz w:val="24"/>
          <w:szCs w:val="24"/>
        </w:rPr>
        <w:t>“</w:t>
      </w:r>
      <w:r w:rsidR="00C91D31" w:rsidRPr="0088298D">
        <w:rPr>
          <w:rFonts w:cstheme="minorHAnsi"/>
          <w:sz w:val="24"/>
          <w:szCs w:val="24"/>
        </w:rPr>
        <w:t>There are some key strains on community life. These include mistrust between younger and older generations and there is some concern about whether there is always a good understanding between people of different socio-economic backgrounds.</w:t>
      </w:r>
      <w:r w:rsidRPr="0088298D">
        <w:rPr>
          <w:rFonts w:cstheme="minorHAnsi"/>
          <w:sz w:val="24"/>
          <w:szCs w:val="24"/>
        </w:rPr>
        <w:t>”</w:t>
      </w:r>
    </w:p>
    <w:p w14:paraId="30F00744" w14:textId="77777777" w:rsidR="00AE17B6" w:rsidRPr="0088298D" w:rsidRDefault="00731CE1" w:rsidP="00DD412B">
      <w:pPr>
        <w:shd w:val="clear" w:color="auto" w:fill="FFFFFF"/>
        <w:spacing w:before="60" w:after="100" w:afterAutospacing="1" w:line="240" w:lineRule="auto"/>
        <w:rPr>
          <w:rFonts w:cstheme="minorHAnsi"/>
          <w:sz w:val="24"/>
          <w:szCs w:val="24"/>
        </w:rPr>
      </w:pPr>
      <w:r w:rsidRPr="0088298D">
        <w:rPr>
          <w:rFonts w:cstheme="minorHAnsi"/>
          <w:sz w:val="24"/>
          <w:szCs w:val="24"/>
        </w:rPr>
        <w:lastRenderedPageBreak/>
        <w:t>I</w:t>
      </w:r>
      <w:r w:rsidR="00C91D31" w:rsidRPr="0088298D">
        <w:rPr>
          <w:rFonts w:cstheme="minorHAnsi"/>
          <w:sz w:val="24"/>
          <w:szCs w:val="24"/>
        </w:rPr>
        <w:t>t is probably the cas</w:t>
      </w:r>
      <w:r w:rsidR="00C164DB" w:rsidRPr="0088298D">
        <w:rPr>
          <w:rFonts w:cstheme="minorHAnsi"/>
          <w:sz w:val="24"/>
          <w:szCs w:val="24"/>
        </w:rPr>
        <w:t>e</w:t>
      </w:r>
      <w:r w:rsidRPr="0088298D">
        <w:rPr>
          <w:rFonts w:cstheme="minorHAnsi"/>
          <w:sz w:val="24"/>
          <w:szCs w:val="24"/>
        </w:rPr>
        <w:t xml:space="preserve"> that</w:t>
      </w:r>
      <w:r w:rsidR="00AC6CDD" w:rsidRPr="0088298D">
        <w:rPr>
          <w:rFonts w:cstheme="minorHAnsi"/>
          <w:sz w:val="24"/>
          <w:szCs w:val="24"/>
        </w:rPr>
        <w:t>, generall</w:t>
      </w:r>
      <w:r w:rsidR="00DC4232" w:rsidRPr="0088298D">
        <w:rPr>
          <w:rFonts w:cstheme="minorHAnsi"/>
          <w:sz w:val="24"/>
          <w:szCs w:val="24"/>
        </w:rPr>
        <w:t>y speaking,</w:t>
      </w:r>
      <w:r w:rsidRPr="0088298D">
        <w:rPr>
          <w:rFonts w:cstheme="minorHAnsi"/>
          <w:sz w:val="24"/>
          <w:szCs w:val="24"/>
        </w:rPr>
        <w:t xml:space="preserve"> “</w:t>
      </w:r>
      <w:r w:rsidR="00C91D31" w:rsidRPr="0088298D">
        <w:rPr>
          <w:rFonts w:cstheme="minorHAnsi"/>
          <w:sz w:val="24"/>
          <w:szCs w:val="24"/>
        </w:rPr>
        <w:t>strains</w:t>
      </w:r>
      <w:r w:rsidRPr="0088298D">
        <w:rPr>
          <w:rFonts w:cstheme="minorHAnsi"/>
          <w:sz w:val="24"/>
          <w:szCs w:val="24"/>
        </w:rPr>
        <w:t>” between those of a different socio-eco</w:t>
      </w:r>
      <w:r w:rsidR="00AE17B6" w:rsidRPr="0088298D">
        <w:rPr>
          <w:rFonts w:cstheme="minorHAnsi"/>
          <w:sz w:val="24"/>
          <w:szCs w:val="24"/>
        </w:rPr>
        <w:t>n</w:t>
      </w:r>
      <w:r w:rsidR="00AD0C56" w:rsidRPr="0088298D">
        <w:rPr>
          <w:rFonts w:cstheme="minorHAnsi"/>
          <w:sz w:val="24"/>
          <w:szCs w:val="24"/>
        </w:rPr>
        <w:t xml:space="preserve">omic background had </w:t>
      </w:r>
      <w:r w:rsidR="00AE17B6" w:rsidRPr="0088298D">
        <w:rPr>
          <w:rFonts w:cstheme="minorHAnsi"/>
          <w:sz w:val="24"/>
          <w:szCs w:val="24"/>
        </w:rPr>
        <w:t>i</w:t>
      </w:r>
      <w:r w:rsidRPr="0088298D">
        <w:rPr>
          <w:rFonts w:cstheme="minorHAnsi"/>
          <w:sz w:val="24"/>
          <w:szCs w:val="24"/>
        </w:rPr>
        <w:t xml:space="preserve">ncreased since the above was written. </w:t>
      </w:r>
      <w:r w:rsidR="00AC6CDD" w:rsidRPr="0088298D">
        <w:rPr>
          <w:rFonts w:cstheme="minorHAnsi"/>
          <w:sz w:val="24"/>
          <w:szCs w:val="24"/>
        </w:rPr>
        <w:t xml:space="preserve">The </w:t>
      </w:r>
      <w:r w:rsidR="00AE17B6" w:rsidRPr="0088298D">
        <w:rPr>
          <w:rFonts w:cstheme="minorHAnsi"/>
          <w:sz w:val="24"/>
          <w:szCs w:val="24"/>
        </w:rPr>
        <w:t xml:space="preserve">importance of breaking down barriers is more important than ever. </w:t>
      </w:r>
      <w:r w:rsidR="00AD0C56" w:rsidRPr="0088298D">
        <w:rPr>
          <w:rFonts w:cstheme="minorHAnsi"/>
          <w:sz w:val="24"/>
          <w:szCs w:val="24"/>
        </w:rPr>
        <w:t>I</w:t>
      </w:r>
      <w:r w:rsidR="00AE17B6" w:rsidRPr="0088298D">
        <w:rPr>
          <w:rFonts w:cstheme="minorHAnsi"/>
          <w:sz w:val="24"/>
          <w:szCs w:val="24"/>
        </w:rPr>
        <w:t>t is a question of avoiding social conflict.</w:t>
      </w:r>
      <w:r w:rsidR="00DC4232" w:rsidRPr="0088298D">
        <w:rPr>
          <w:rFonts w:cstheme="minorHAnsi"/>
          <w:sz w:val="24"/>
          <w:szCs w:val="24"/>
        </w:rPr>
        <w:t xml:space="preserve"> But instead of breaking down barriers the trend</w:t>
      </w:r>
      <w:r w:rsidR="00736D68" w:rsidRPr="0088298D">
        <w:rPr>
          <w:rFonts w:cstheme="minorHAnsi"/>
          <w:sz w:val="24"/>
          <w:szCs w:val="24"/>
        </w:rPr>
        <w:t xml:space="preserve"> in Woodberry Down see</w:t>
      </w:r>
      <w:r w:rsidR="00AC6CDD" w:rsidRPr="0088298D">
        <w:rPr>
          <w:rFonts w:cstheme="minorHAnsi"/>
          <w:sz w:val="24"/>
          <w:szCs w:val="24"/>
        </w:rPr>
        <w:t>m</w:t>
      </w:r>
      <w:r w:rsidR="00736D68" w:rsidRPr="0088298D">
        <w:rPr>
          <w:rFonts w:cstheme="minorHAnsi"/>
          <w:sz w:val="24"/>
          <w:szCs w:val="24"/>
        </w:rPr>
        <w:t>s</w:t>
      </w:r>
      <w:r w:rsidR="00AC6CDD" w:rsidRPr="0088298D">
        <w:rPr>
          <w:rFonts w:cstheme="minorHAnsi"/>
          <w:sz w:val="24"/>
          <w:szCs w:val="24"/>
        </w:rPr>
        <w:t xml:space="preserve"> to be the other way</w:t>
      </w:r>
      <w:r w:rsidR="00736D68" w:rsidRPr="0088298D">
        <w:rPr>
          <w:rFonts w:cstheme="minorHAnsi"/>
          <w:sz w:val="24"/>
          <w:szCs w:val="24"/>
        </w:rPr>
        <w:t>.</w:t>
      </w:r>
    </w:p>
    <w:p w14:paraId="03537866" w14:textId="77777777" w:rsidR="00736D68" w:rsidRPr="0088298D" w:rsidRDefault="00736D68" w:rsidP="00DD412B">
      <w:pPr>
        <w:shd w:val="clear" w:color="auto" w:fill="FFFFFF"/>
        <w:spacing w:before="60" w:after="100" w:afterAutospacing="1" w:line="240" w:lineRule="auto"/>
        <w:rPr>
          <w:rFonts w:cstheme="minorHAnsi"/>
          <w:sz w:val="24"/>
          <w:szCs w:val="24"/>
        </w:rPr>
      </w:pPr>
      <w:r w:rsidRPr="0088298D">
        <w:rPr>
          <w:rFonts w:cstheme="minorHAnsi"/>
          <w:sz w:val="24"/>
          <w:szCs w:val="24"/>
        </w:rPr>
        <w:t>WDCO has made and will continue to make every effort to integrate our new residents into our activities, and have had some success in doing so. We know that social and economic integration is not easy</w:t>
      </w:r>
      <w:r w:rsidR="00173347" w:rsidRPr="0088298D">
        <w:rPr>
          <w:rFonts w:cstheme="minorHAnsi"/>
          <w:sz w:val="24"/>
          <w:szCs w:val="24"/>
        </w:rPr>
        <w:t>.</w:t>
      </w:r>
      <w:r w:rsidRPr="0088298D">
        <w:rPr>
          <w:rFonts w:cstheme="minorHAnsi"/>
          <w:sz w:val="24"/>
          <w:szCs w:val="24"/>
        </w:rPr>
        <w:t xml:space="preserve"> </w:t>
      </w:r>
      <w:r w:rsidR="002D3EEC" w:rsidRPr="0088298D">
        <w:rPr>
          <w:rFonts w:cstheme="minorHAnsi"/>
          <w:sz w:val="24"/>
          <w:szCs w:val="24"/>
        </w:rPr>
        <w:t>We</w:t>
      </w:r>
      <w:r w:rsidR="008F385C" w:rsidRPr="0088298D">
        <w:rPr>
          <w:rFonts w:cstheme="minorHAnsi"/>
          <w:sz w:val="24"/>
          <w:szCs w:val="24"/>
        </w:rPr>
        <w:t xml:space="preserve"> </w:t>
      </w:r>
      <w:r w:rsidRPr="0088298D">
        <w:rPr>
          <w:rFonts w:cstheme="minorHAnsi"/>
          <w:sz w:val="24"/>
          <w:szCs w:val="24"/>
        </w:rPr>
        <w:t>know there are important issues such as service charges and viability that need to be tackled.  But we also know that the</w:t>
      </w:r>
      <w:r w:rsidR="00AD0C56" w:rsidRPr="0088298D">
        <w:rPr>
          <w:rFonts w:cstheme="minorHAnsi"/>
          <w:sz w:val="24"/>
          <w:szCs w:val="24"/>
        </w:rPr>
        <w:t>,</w:t>
      </w:r>
      <w:r w:rsidRPr="0088298D">
        <w:rPr>
          <w:rFonts w:cstheme="minorHAnsi"/>
          <w:sz w:val="24"/>
          <w:szCs w:val="24"/>
        </w:rPr>
        <w:t xml:space="preserve"> “You won’t be able to tell the difference” promise to our community given at the start of the regeneration </w:t>
      </w:r>
      <w:r w:rsidR="00AD0C56" w:rsidRPr="0088298D">
        <w:rPr>
          <w:rFonts w:cstheme="minorHAnsi"/>
          <w:sz w:val="24"/>
          <w:szCs w:val="24"/>
        </w:rPr>
        <w:t>should never be forg</w:t>
      </w:r>
      <w:r w:rsidR="002D3EEC" w:rsidRPr="0088298D">
        <w:rPr>
          <w:rFonts w:cstheme="minorHAnsi"/>
          <w:sz w:val="24"/>
          <w:szCs w:val="24"/>
        </w:rPr>
        <w:t xml:space="preserve">otten </w:t>
      </w:r>
      <w:r w:rsidRPr="0088298D">
        <w:rPr>
          <w:rFonts w:cstheme="minorHAnsi"/>
          <w:sz w:val="24"/>
          <w:szCs w:val="24"/>
        </w:rPr>
        <w:t>or diluted.</w:t>
      </w:r>
    </w:p>
    <w:p w14:paraId="343E997A" w14:textId="77777777" w:rsidR="00AC6CDD" w:rsidRPr="0088298D" w:rsidRDefault="002D3EEC" w:rsidP="00AC6CDD">
      <w:pPr>
        <w:shd w:val="clear" w:color="auto" w:fill="FFFFFF"/>
        <w:spacing w:before="60" w:after="100" w:afterAutospacing="1" w:line="240" w:lineRule="auto"/>
        <w:rPr>
          <w:rFonts w:cstheme="minorHAnsi"/>
          <w:sz w:val="24"/>
          <w:szCs w:val="24"/>
        </w:rPr>
      </w:pPr>
      <w:r w:rsidRPr="0088298D">
        <w:rPr>
          <w:rFonts w:cstheme="minorHAnsi"/>
          <w:sz w:val="24"/>
          <w:szCs w:val="24"/>
        </w:rPr>
        <w:t>Wh</w:t>
      </w:r>
      <w:r w:rsidR="00DC4232" w:rsidRPr="0088298D">
        <w:rPr>
          <w:rFonts w:cstheme="minorHAnsi"/>
          <w:sz w:val="24"/>
          <w:szCs w:val="24"/>
        </w:rPr>
        <w:t xml:space="preserve">at concerns us </w:t>
      </w:r>
      <w:r w:rsidRPr="0088298D">
        <w:rPr>
          <w:rFonts w:cstheme="minorHAnsi"/>
          <w:sz w:val="24"/>
          <w:szCs w:val="24"/>
        </w:rPr>
        <w:t xml:space="preserve">is that </w:t>
      </w:r>
      <w:r w:rsidR="00DC4232" w:rsidRPr="0088298D">
        <w:rPr>
          <w:rFonts w:cstheme="minorHAnsi"/>
          <w:sz w:val="24"/>
          <w:szCs w:val="24"/>
        </w:rPr>
        <w:t xml:space="preserve">social cohesion and integration </w:t>
      </w:r>
      <w:r w:rsidR="000B328C" w:rsidRPr="0088298D">
        <w:rPr>
          <w:rFonts w:cstheme="minorHAnsi"/>
          <w:sz w:val="24"/>
          <w:szCs w:val="24"/>
        </w:rPr>
        <w:t xml:space="preserve">appear to be </w:t>
      </w:r>
      <w:r w:rsidRPr="0088298D">
        <w:rPr>
          <w:rFonts w:cstheme="minorHAnsi"/>
          <w:sz w:val="24"/>
          <w:szCs w:val="24"/>
        </w:rPr>
        <w:t xml:space="preserve">relegated </w:t>
      </w:r>
      <w:r w:rsidR="00DC4232" w:rsidRPr="0088298D">
        <w:rPr>
          <w:rFonts w:cstheme="minorHAnsi"/>
          <w:sz w:val="24"/>
          <w:szCs w:val="24"/>
        </w:rPr>
        <w:t xml:space="preserve">in the priorities of some of our partners. </w:t>
      </w:r>
      <w:r w:rsidR="00AC6CDD" w:rsidRPr="0088298D">
        <w:rPr>
          <w:rFonts w:cstheme="minorHAnsi"/>
          <w:sz w:val="24"/>
          <w:szCs w:val="24"/>
        </w:rPr>
        <w:t>A</w:t>
      </w:r>
      <w:r w:rsidRPr="0088298D">
        <w:rPr>
          <w:rFonts w:cstheme="minorHAnsi"/>
          <w:sz w:val="24"/>
          <w:szCs w:val="24"/>
        </w:rPr>
        <w:t>ccordi</w:t>
      </w:r>
      <w:r w:rsidR="00AC6CDD" w:rsidRPr="0088298D">
        <w:rPr>
          <w:rFonts w:cstheme="minorHAnsi"/>
          <w:sz w:val="24"/>
          <w:szCs w:val="24"/>
        </w:rPr>
        <w:t>ngly, as well</w:t>
      </w:r>
      <w:r w:rsidR="00736D68" w:rsidRPr="0088298D">
        <w:rPr>
          <w:rFonts w:cstheme="minorHAnsi"/>
          <w:sz w:val="24"/>
          <w:szCs w:val="24"/>
        </w:rPr>
        <w:t xml:space="preserve"> as requesting that the s</w:t>
      </w:r>
      <w:r w:rsidRPr="0088298D">
        <w:rPr>
          <w:rFonts w:cstheme="minorHAnsi"/>
          <w:sz w:val="24"/>
          <w:szCs w:val="24"/>
        </w:rPr>
        <w:t xml:space="preserve">pecific </w:t>
      </w:r>
      <w:r w:rsidR="00736D68" w:rsidRPr="0088298D">
        <w:rPr>
          <w:rFonts w:cstheme="minorHAnsi"/>
          <w:sz w:val="24"/>
          <w:szCs w:val="24"/>
        </w:rPr>
        <w:t>points cited abov</w:t>
      </w:r>
      <w:r w:rsidR="00AC6CDD" w:rsidRPr="0088298D">
        <w:rPr>
          <w:rFonts w:cstheme="minorHAnsi"/>
          <w:sz w:val="24"/>
          <w:szCs w:val="24"/>
        </w:rPr>
        <w:t>e be address</w:t>
      </w:r>
      <w:r w:rsidR="00736D68" w:rsidRPr="0088298D">
        <w:rPr>
          <w:rFonts w:cstheme="minorHAnsi"/>
          <w:sz w:val="24"/>
          <w:szCs w:val="24"/>
        </w:rPr>
        <w:t>ed w</w:t>
      </w:r>
      <w:r w:rsidR="008F385C" w:rsidRPr="0088298D">
        <w:rPr>
          <w:rFonts w:cstheme="minorHAnsi"/>
          <w:sz w:val="24"/>
          <w:szCs w:val="24"/>
        </w:rPr>
        <w:t>e believe a</w:t>
      </w:r>
      <w:r w:rsidR="00AC6CDD" w:rsidRPr="0088298D">
        <w:rPr>
          <w:rFonts w:cstheme="minorHAnsi"/>
          <w:sz w:val="24"/>
          <w:szCs w:val="24"/>
        </w:rPr>
        <w:t xml:space="preserve"> broad</w:t>
      </w:r>
      <w:r w:rsidR="00736D68" w:rsidRPr="0088298D">
        <w:rPr>
          <w:rFonts w:cstheme="minorHAnsi"/>
          <w:sz w:val="24"/>
          <w:szCs w:val="24"/>
        </w:rPr>
        <w:t>e</w:t>
      </w:r>
      <w:r w:rsidR="00AC6CDD" w:rsidRPr="0088298D">
        <w:rPr>
          <w:rFonts w:cstheme="minorHAnsi"/>
          <w:sz w:val="24"/>
          <w:szCs w:val="24"/>
        </w:rPr>
        <w:t>r look at wh</w:t>
      </w:r>
      <w:r w:rsidR="00736D68" w:rsidRPr="0088298D">
        <w:rPr>
          <w:rFonts w:cstheme="minorHAnsi"/>
          <w:sz w:val="24"/>
          <w:szCs w:val="24"/>
        </w:rPr>
        <w:t>e</w:t>
      </w:r>
      <w:r w:rsidR="00AC6CDD" w:rsidRPr="0088298D">
        <w:rPr>
          <w:rFonts w:cstheme="minorHAnsi"/>
          <w:sz w:val="24"/>
          <w:szCs w:val="24"/>
        </w:rPr>
        <w:t>re we are going is now necessary. In another “Good Practice Guide”, this</w:t>
      </w:r>
      <w:r w:rsidR="00736D68" w:rsidRPr="0088298D">
        <w:rPr>
          <w:rFonts w:cstheme="minorHAnsi"/>
          <w:sz w:val="24"/>
          <w:szCs w:val="24"/>
        </w:rPr>
        <w:t xml:space="preserve"> one</w:t>
      </w:r>
      <w:r w:rsidR="003D5DF9" w:rsidRPr="0088298D">
        <w:rPr>
          <w:rFonts w:cstheme="minorHAnsi"/>
          <w:sz w:val="24"/>
          <w:szCs w:val="24"/>
        </w:rPr>
        <w:t xml:space="preserve"> </w:t>
      </w:r>
      <w:r w:rsidR="00AC6CDD" w:rsidRPr="0088298D">
        <w:rPr>
          <w:rFonts w:cstheme="minorHAnsi"/>
          <w:sz w:val="24"/>
          <w:szCs w:val="24"/>
        </w:rPr>
        <w:t>produced by the Charter</w:t>
      </w:r>
      <w:r w:rsidRPr="0088298D">
        <w:rPr>
          <w:rFonts w:cstheme="minorHAnsi"/>
          <w:sz w:val="24"/>
          <w:szCs w:val="24"/>
        </w:rPr>
        <w:t>ed Instit</w:t>
      </w:r>
      <w:r w:rsidR="00AC6CDD" w:rsidRPr="0088298D">
        <w:rPr>
          <w:rFonts w:cstheme="minorHAnsi"/>
          <w:sz w:val="24"/>
          <w:szCs w:val="24"/>
        </w:rPr>
        <w:t>ute of House</w:t>
      </w:r>
      <w:r w:rsidRPr="0088298D">
        <w:rPr>
          <w:rFonts w:cstheme="minorHAnsi"/>
          <w:sz w:val="24"/>
          <w:szCs w:val="24"/>
        </w:rPr>
        <w:t xml:space="preserve">s and the Housing Corporation </w:t>
      </w:r>
      <w:r w:rsidR="00AC6CDD" w:rsidRPr="0088298D">
        <w:rPr>
          <w:rFonts w:cstheme="minorHAnsi"/>
          <w:sz w:val="24"/>
          <w:szCs w:val="24"/>
        </w:rPr>
        <w:t>in 2007,</w:t>
      </w:r>
      <w:r w:rsidRPr="0088298D">
        <w:rPr>
          <w:rFonts w:cstheme="minorHAnsi"/>
          <w:sz w:val="24"/>
          <w:szCs w:val="24"/>
        </w:rPr>
        <w:t xml:space="preserve"> it is recommended that </w:t>
      </w:r>
      <w:r w:rsidR="00AC6CDD" w:rsidRPr="0088298D">
        <w:rPr>
          <w:rFonts w:cstheme="minorHAnsi"/>
          <w:sz w:val="24"/>
          <w:szCs w:val="24"/>
        </w:rPr>
        <w:t>the</w:t>
      </w:r>
      <w:r w:rsidR="00970740" w:rsidRPr="0088298D">
        <w:rPr>
          <w:rFonts w:cstheme="minorHAnsi"/>
          <w:sz w:val="24"/>
          <w:szCs w:val="24"/>
        </w:rPr>
        <w:t xml:space="preserve"> f</w:t>
      </w:r>
      <w:r w:rsidR="00AC6CDD" w:rsidRPr="0088298D">
        <w:rPr>
          <w:rFonts w:cstheme="minorHAnsi"/>
          <w:sz w:val="24"/>
          <w:szCs w:val="24"/>
        </w:rPr>
        <w:t>ollowing question</w:t>
      </w:r>
      <w:r w:rsidR="003D5DF9" w:rsidRPr="0088298D">
        <w:rPr>
          <w:rFonts w:cstheme="minorHAnsi"/>
          <w:sz w:val="24"/>
          <w:szCs w:val="24"/>
        </w:rPr>
        <w:t xml:space="preserve"> </w:t>
      </w:r>
      <w:r w:rsidR="008F385C" w:rsidRPr="0088298D">
        <w:rPr>
          <w:rFonts w:cstheme="minorHAnsi"/>
          <w:sz w:val="24"/>
          <w:szCs w:val="24"/>
        </w:rPr>
        <w:t xml:space="preserve">should be </w:t>
      </w:r>
      <w:r w:rsidRPr="0088298D">
        <w:rPr>
          <w:rFonts w:cstheme="minorHAnsi"/>
          <w:sz w:val="24"/>
          <w:szCs w:val="24"/>
        </w:rPr>
        <w:t>asked</w:t>
      </w:r>
      <w:r w:rsidR="008F385C" w:rsidRPr="0088298D">
        <w:rPr>
          <w:rFonts w:cstheme="minorHAnsi"/>
          <w:sz w:val="24"/>
          <w:szCs w:val="24"/>
        </w:rPr>
        <w:t xml:space="preserve"> for those aspiring to community cohesion in housing</w:t>
      </w:r>
      <w:r w:rsidR="00970740" w:rsidRPr="0088298D">
        <w:rPr>
          <w:rFonts w:cstheme="minorHAnsi"/>
          <w:sz w:val="24"/>
          <w:szCs w:val="24"/>
        </w:rPr>
        <w:t xml:space="preserve">. </w:t>
      </w:r>
      <w:r w:rsidR="003D5DF9" w:rsidRPr="0088298D">
        <w:rPr>
          <w:rFonts w:cstheme="minorHAnsi"/>
          <w:sz w:val="24"/>
          <w:szCs w:val="24"/>
        </w:rPr>
        <w:t>W</w:t>
      </w:r>
      <w:r w:rsidR="00AC6CDD" w:rsidRPr="0088298D">
        <w:rPr>
          <w:rFonts w:cstheme="minorHAnsi"/>
          <w:sz w:val="24"/>
          <w:szCs w:val="24"/>
        </w:rPr>
        <w:t>e now suggest it is time they were addressed</w:t>
      </w:r>
      <w:r w:rsidR="00736D68" w:rsidRPr="0088298D">
        <w:rPr>
          <w:rFonts w:cstheme="minorHAnsi"/>
          <w:sz w:val="24"/>
          <w:szCs w:val="24"/>
        </w:rPr>
        <w:t xml:space="preserve"> in Woodberry Down</w:t>
      </w:r>
      <w:r w:rsidR="00AC6CDD" w:rsidRPr="0088298D">
        <w:rPr>
          <w:rFonts w:cstheme="minorHAnsi"/>
          <w:sz w:val="24"/>
          <w:szCs w:val="24"/>
        </w:rPr>
        <w:t>:</w:t>
      </w:r>
    </w:p>
    <w:p w14:paraId="6092AE8B" w14:textId="77777777" w:rsidR="00736D68" w:rsidRPr="0088298D" w:rsidRDefault="00736D68" w:rsidP="00736D68">
      <w:pPr>
        <w:shd w:val="clear" w:color="auto" w:fill="FFFFFF"/>
        <w:spacing w:before="60" w:after="100" w:afterAutospacing="1" w:line="240" w:lineRule="auto"/>
        <w:rPr>
          <w:rFonts w:cstheme="minorHAnsi"/>
          <w:sz w:val="24"/>
          <w:szCs w:val="24"/>
        </w:rPr>
      </w:pPr>
      <w:r w:rsidRPr="0088298D">
        <w:rPr>
          <w:rFonts w:cstheme="minorHAnsi"/>
          <w:sz w:val="24"/>
          <w:szCs w:val="24"/>
        </w:rPr>
        <w:t>“W</w:t>
      </w:r>
      <w:r w:rsidR="00AC6CDD" w:rsidRPr="0088298D">
        <w:rPr>
          <w:rFonts w:cstheme="minorHAnsi"/>
          <w:sz w:val="24"/>
          <w:szCs w:val="24"/>
        </w:rPr>
        <w:t xml:space="preserve">hat is the local </w:t>
      </w:r>
      <w:r w:rsidR="00970740" w:rsidRPr="0088298D">
        <w:rPr>
          <w:rFonts w:cstheme="minorHAnsi"/>
          <w:sz w:val="24"/>
          <w:szCs w:val="24"/>
        </w:rPr>
        <w:t xml:space="preserve">vision for community cohesion?  </w:t>
      </w:r>
    </w:p>
    <w:p w14:paraId="763EF770" w14:textId="77777777" w:rsidR="00736D68" w:rsidRPr="0088298D" w:rsidRDefault="00736D68" w:rsidP="00736D68">
      <w:pPr>
        <w:shd w:val="clear" w:color="auto" w:fill="FFFFFF"/>
        <w:spacing w:before="60" w:after="100" w:afterAutospacing="1" w:line="240" w:lineRule="auto"/>
        <w:rPr>
          <w:rFonts w:cstheme="minorHAnsi"/>
          <w:sz w:val="24"/>
          <w:szCs w:val="24"/>
        </w:rPr>
      </w:pPr>
      <w:r w:rsidRPr="0088298D">
        <w:rPr>
          <w:rFonts w:cstheme="minorHAnsi"/>
          <w:sz w:val="24"/>
          <w:szCs w:val="24"/>
        </w:rPr>
        <w:t>W</w:t>
      </w:r>
      <w:r w:rsidR="00AC6CDD" w:rsidRPr="0088298D">
        <w:rPr>
          <w:rFonts w:cstheme="minorHAnsi"/>
          <w:sz w:val="24"/>
          <w:szCs w:val="24"/>
        </w:rPr>
        <w:t>hat should a cohesive city, town or village look like?</w:t>
      </w:r>
    </w:p>
    <w:p w14:paraId="68A787EF" w14:textId="77777777" w:rsidR="00736D68" w:rsidRPr="0088298D" w:rsidRDefault="00970740" w:rsidP="00736D68">
      <w:pPr>
        <w:shd w:val="clear" w:color="auto" w:fill="FFFFFF"/>
        <w:spacing w:before="60" w:after="100" w:afterAutospacing="1" w:line="240" w:lineRule="auto"/>
        <w:rPr>
          <w:rFonts w:cstheme="minorHAnsi"/>
          <w:sz w:val="24"/>
          <w:szCs w:val="24"/>
        </w:rPr>
      </w:pPr>
      <w:r w:rsidRPr="0088298D">
        <w:rPr>
          <w:rFonts w:cstheme="minorHAnsi"/>
          <w:sz w:val="24"/>
          <w:szCs w:val="24"/>
        </w:rPr>
        <w:t>W</w:t>
      </w:r>
      <w:r w:rsidR="00AC6CDD" w:rsidRPr="0088298D">
        <w:rPr>
          <w:rFonts w:cstheme="minorHAnsi"/>
          <w:sz w:val="24"/>
          <w:szCs w:val="24"/>
        </w:rPr>
        <w:t>hat benefits does cohesion bring to neighbourhoods and to organisations?</w:t>
      </w:r>
    </w:p>
    <w:p w14:paraId="7E16CC96" w14:textId="77777777" w:rsidR="00736D68" w:rsidRPr="0088298D" w:rsidRDefault="00736D68" w:rsidP="00736D68">
      <w:pPr>
        <w:shd w:val="clear" w:color="auto" w:fill="FFFFFF"/>
        <w:spacing w:before="60" w:after="100" w:afterAutospacing="1" w:line="240" w:lineRule="auto"/>
        <w:rPr>
          <w:rFonts w:cstheme="minorHAnsi"/>
          <w:sz w:val="24"/>
          <w:szCs w:val="24"/>
        </w:rPr>
      </w:pPr>
      <w:r w:rsidRPr="0088298D">
        <w:rPr>
          <w:rFonts w:cstheme="minorHAnsi"/>
          <w:sz w:val="24"/>
          <w:szCs w:val="24"/>
        </w:rPr>
        <w:t>W</w:t>
      </w:r>
      <w:r w:rsidR="00AC6CDD" w:rsidRPr="0088298D">
        <w:rPr>
          <w:rFonts w:cstheme="minorHAnsi"/>
          <w:sz w:val="24"/>
          <w:szCs w:val="24"/>
        </w:rPr>
        <w:t xml:space="preserve">hat are the risks if no action is taken to maintain or improve cohesion? – </w:t>
      </w:r>
    </w:p>
    <w:p w14:paraId="4BB3A4DB" w14:textId="77777777" w:rsidR="00736D68" w:rsidRPr="0088298D" w:rsidRDefault="00970740" w:rsidP="00736D68">
      <w:pPr>
        <w:shd w:val="clear" w:color="auto" w:fill="FFFFFF"/>
        <w:spacing w:before="60" w:after="100" w:afterAutospacing="1" w:line="240" w:lineRule="auto"/>
        <w:rPr>
          <w:rFonts w:cstheme="minorHAnsi"/>
          <w:sz w:val="24"/>
          <w:szCs w:val="24"/>
        </w:rPr>
      </w:pPr>
      <w:r w:rsidRPr="0088298D">
        <w:rPr>
          <w:rFonts w:cstheme="minorHAnsi"/>
          <w:sz w:val="24"/>
          <w:szCs w:val="24"/>
        </w:rPr>
        <w:t>W</w:t>
      </w:r>
      <w:r w:rsidR="00AC6CDD" w:rsidRPr="0088298D">
        <w:rPr>
          <w:rFonts w:cstheme="minorHAnsi"/>
          <w:sz w:val="24"/>
          <w:szCs w:val="24"/>
        </w:rPr>
        <w:t>hat tensions exist or might arise?</w:t>
      </w:r>
    </w:p>
    <w:p w14:paraId="45C843E5" w14:textId="77777777" w:rsidR="00AC6CDD" w:rsidRPr="0088298D" w:rsidRDefault="00736D68" w:rsidP="00736D68">
      <w:pPr>
        <w:shd w:val="clear" w:color="auto" w:fill="FFFFFF"/>
        <w:spacing w:before="60" w:after="100" w:afterAutospacing="1" w:line="240" w:lineRule="auto"/>
        <w:rPr>
          <w:rFonts w:cstheme="minorHAnsi"/>
          <w:sz w:val="24"/>
          <w:szCs w:val="24"/>
        </w:rPr>
      </w:pPr>
      <w:r w:rsidRPr="0088298D">
        <w:rPr>
          <w:rFonts w:cstheme="minorHAnsi"/>
          <w:sz w:val="24"/>
          <w:szCs w:val="24"/>
        </w:rPr>
        <w:t xml:space="preserve"> How</w:t>
      </w:r>
      <w:r w:rsidR="00AC6CDD" w:rsidRPr="0088298D">
        <w:rPr>
          <w:rFonts w:cstheme="minorHAnsi"/>
          <w:sz w:val="24"/>
          <w:szCs w:val="24"/>
        </w:rPr>
        <w:t xml:space="preserve"> should each of the key players be involved in developing the strategy and in implementing the subsequent programmes?</w:t>
      </w:r>
      <w:r w:rsidRPr="0088298D">
        <w:rPr>
          <w:rFonts w:cstheme="minorHAnsi"/>
          <w:sz w:val="24"/>
          <w:szCs w:val="24"/>
        </w:rPr>
        <w:t xml:space="preserve"> “</w:t>
      </w:r>
    </w:p>
    <w:p w14:paraId="2EE175F8" w14:textId="77777777" w:rsidR="000B328C" w:rsidRPr="0088298D" w:rsidRDefault="000B328C" w:rsidP="00736D68">
      <w:pPr>
        <w:shd w:val="clear" w:color="auto" w:fill="FFFFFF"/>
        <w:spacing w:before="60" w:after="100" w:afterAutospacing="1" w:line="240" w:lineRule="auto"/>
        <w:rPr>
          <w:rFonts w:cstheme="minorHAnsi"/>
          <w:b/>
          <w:sz w:val="24"/>
          <w:szCs w:val="24"/>
        </w:rPr>
      </w:pPr>
    </w:p>
    <w:p w14:paraId="1A777367" w14:textId="77777777" w:rsidR="00970740" w:rsidRPr="0088298D" w:rsidRDefault="00970740" w:rsidP="00736D68">
      <w:pPr>
        <w:shd w:val="clear" w:color="auto" w:fill="FFFFFF"/>
        <w:spacing w:before="60" w:after="100" w:afterAutospacing="1" w:line="240" w:lineRule="auto"/>
        <w:rPr>
          <w:rFonts w:cstheme="minorHAnsi"/>
          <w:b/>
          <w:sz w:val="24"/>
          <w:szCs w:val="24"/>
        </w:rPr>
      </w:pPr>
      <w:r w:rsidRPr="0088298D">
        <w:rPr>
          <w:rFonts w:cstheme="minorHAnsi"/>
          <w:b/>
          <w:sz w:val="24"/>
          <w:szCs w:val="24"/>
        </w:rPr>
        <w:t xml:space="preserve">Woodberry </w:t>
      </w:r>
      <w:proofErr w:type="gramStart"/>
      <w:r w:rsidRPr="0088298D">
        <w:rPr>
          <w:rFonts w:cstheme="minorHAnsi"/>
          <w:b/>
          <w:sz w:val="24"/>
          <w:szCs w:val="24"/>
        </w:rPr>
        <w:t>Down</w:t>
      </w:r>
      <w:proofErr w:type="gramEnd"/>
      <w:r w:rsidRPr="0088298D">
        <w:rPr>
          <w:rFonts w:cstheme="minorHAnsi"/>
          <w:b/>
          <w:sz w:val="24"/>
          <w:szCs w:val="24"/>
        </w:rPr>
        <w:t xml:space="preserve"> Community Organisation, 30 November 2016</w:t>
      </w:r>
    </w:p>
    <w:sectPr w:rsidR="00970740" w:rsidRPr="0088298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CC32" w14:textId="77777777" w:rsidR="00CA36ED" w:rsidRDefault="00CA36ED" w:rsidP="00B6639A">
      <w:pPr>
        <w:spacing w:after="0" w:line="240" w:lineRule="auto"/>
      </w:pPr>
      <w:r>
        <w:separator/>
      </w:r>
    </w:p>
  </w:endnote>
  <w:endnote w:type="continuationSeparator" w:id="0">
    <w:p w14:paraId="6D1D714E" w14:textId="77777777" w:rsidR="00CA36ED" w:rsidRDefault="00CA36ED" w:rsidP="00B6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901790"/>
      <w:docPartObj>
        <w:docPartGallery w:val="Page Numbers (Bottom of Page)"/>
        <w:docPartUnique/>
      </w:docPartObj>
    </w:sdtPr>
    <w:sdtEndPr>
      <w:rPr>
        <w:noProof/>
      </w:rPr>
    </w:sdtEndPr>
    <w:sdtContent>
      <w:p w14:paraId="4FE780F4" w14:textId="77777777" w:rsidR="00B6639A" w:rsidRDefault="00B6639A">
        <w:pPr>
          <w:pStyle w:val="Footer"/>
          <w:jc w:val="center"/>
        </w:pPr>
        <w:r>
          <w:fldChar w:fldCharType="begin"/>
        </w:r>
        <w:r>
          <w:instrText xml:space="preserve"> PAGE   \* MERGEFORMAT </w:instrText>
        </w:r>
        <w:r>
          <w:fldChar w:fldCharType="separate"/>
        </w:r>
        <w:r w:rsidR="002B0263">
          <w:rPr>
            <w:noProof/>
          </w:rPr>
          <w:t>5</w:t>
        </w:r>
        <w:r>
          <w:rPr>
            <w:noProof/>
          </w:rPr>
          <w:fldChar w:fldCharType="end"/>
        </w:r>
      </w:p>
    </w:sdtContent>
  </w:sdt>
  <w:p w14:paraId="7F4AE54E" w14:textId="77777777" w:rsidR="00B6639A" w:rsidRDefault="00B6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2F4C1" w14:textId="77777777" w:rsidR="00CA36ED" w:rsidRDefault="00CA36ED" w:rsidP="00B6639A">
      <w:pPr>
        <w:spacing w:after="0" w:line="240" w:lineRule="auto"/>
      </w:pPr>
      <w:r>
        <w:separator/>
      </w:r>
    </w:p>
  </w:footnote>
  <w:footnote w:type="continuationSeparator" w:id="0">
    <w:p w14:paraId="7B993CE4" w14:textId="77777777" w:rsidR="00CA36ED" w:rsidRDefault="00CA36ED" w:rsidP="00B66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71EB"/>
    <w:multiLevelType w:val="hybridMultilevel"/>
    <w:tmpl w:val="1B2E1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12870"/>
    <w:multiLevelType w:val="hybridMultilevel"/>
    <w:tmpl w:val="0F0EE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22339"/>
    <w:multiLevelType w:val="hybridMultilevel"/>
    <w:tmpl w:val="DBE0ABF4"/>
    <w:lvl w:ilvl="0" w:tplc="533EE3D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4225C1"/>
    <w:multiLevelType w:val="hybridMultilevel"/>
    <w:tmpl w:val="9C329F42"/>
    <w:lvl w:ilvl="0" w:tplc="062E6A42">
      <w:numFmt w:val="bullet"/>
      <w:lvlText w:val="-"/>
      <w:lvlJc w:val="left"/>
      <w:pPr>
        <w:ind w:left="720" w:hanging="360"/>
      </w:pPr>
      <w:rPr>
        <w:rFonts w:ascii="Arial" w:eastAsia="Times New Roman" w:hAnsi="Arial" w:cs="Arial" w:hint="default"/>
        <w:color w:val="494848"/>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B4660"/>
    <w:multiLevelType w:val="multilevel"/>
    <w:tmpl w:val="30048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99469E"/>
    <w:multiLevelType w:val="hybridMultilevel"/>
    <w:tmpl w:val="A276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E03BFC"/>
    <w:multiLevelType w:val="hybridMultilevel"/>
    <w:tmpl w:val="86529A4E"/>
    <w:lvl w:ilvl="0" w:tplc="03F88E9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8C4AFD"/>
    <w:multiLevelType w:val="hybridMultilevel"/>
    <w:tmpl w:val="02CC84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66D366EF"/>
    <w:multiLevelType w:val="hybridMultilevel"/>
    <w:tmpl w:val="455AE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F113215"/>
    <w:multiLevelType w:val="hybridMultilevel"/>
    <w:tmpl w:val="E50A67AA"/>
    <w:lvl w:ilvl="0" w:tplc="42BEF0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967EB"/>
    <w:multiLevelType w:val="hybridMultilevel"/>
    <w:tmpl w:val="E35609B2"/>
    <w:lvl w:ilvl="0" w:tplc="03F88E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76A11"/>
    <w:multiLevelType w:val="hybridMultilevel"/>
    <w:tmpl w:val="C3342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9"/>
  </w:num>
  <w:num w:numId="10">
    <w:abstractNumId w:val="0"/>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FB"/>
    <w:rsid w:val="0002787B"/>
    <w:rsid w:val="000474E3"/>
    <w:rsid w:val="00087E03"/>
    <w:rsid w:val="000B328C"/>
    <w:rsid w:val="00112EA8"/>
    <w:rsid w:val="00113B76"/>
    <w:rsid w:val="001534F5"/>
    <w:rsid w:val="00173347"/>
    <w:rsid w:val="00191BC7"/>
    <w:rsid w:val="002213E3"/>
    <w:rsid w:val="002730C3"/>
    <w:rsid w:val="002943CA"/>
    <w:rsid w:val="00296858"/>
    <w:rsid w:val="002B0263"/>
    <w:rsid w:val="002D3EEC"/>
    <w:rsid w:val="003237EB"/>
    <w:rsid w:val="003279A5"/>
    <w:rsid w:val="0033751E"/>
    <w:rsid w:val="00340365"/>
    <w:rsid w:val="0034593B"/>
    <w:rsid w:val="00361E69"/>
    <w:rsid w:val="003711C9"/>
    <w:rsid w:val="003D294C"/>
    <w:rsid w:val="003D5DF9"/>
    <w:rsid w:val="00407D89"/>
    <w:rsid w:val="00415170"/>
    <w:rsid w:val="00447D3D"/>
    <w:rsid w:val="004A4B91"/>
    <w:rsid w:val="00520D58"/>
    <w:rsid w:val="0054332C"/>
    <w:rsid w:val="005539D1"/>
    <w:rsid w:val="005A52EC"/>
    <w:rsid w:val="005C618F"/>
    <w:rsid w:val="005E6146"/>
    <w:rsid w:val="00666926"/>
    <w:rsid w:val="00671197"/>
    <w:rsid w:val="00714848"/>
    <w:rsid w:val="00731CE1"/>
    <w:rsid w:val="00736D68"/>
    <w:rsid w:val="00745B02"/>
    <w:rsid w:val="00757A87"/>
    <w:rsid w:val="00774198"/>
    <w:rsid w:val="007B2AA6"/>
    <w:rsid w:val="007C1A1D"/>
    <w:rsid w:val="007D7211"/>
    <w:rsid w:val="007E0023"/>
    <w:rsid w:val="008210E1"/>
    <w:rsid w:val="0088298D"/>
    <w:rsid w:val="008E116D"/>
    <w:rsid w:val="008F385C"/>
    <w:rsid w:val="00954402"/>
    <w:rsid w:val="00966559"/>
    <w:rsid w:val="00970740"/>
    <w:rsid w:val="00995236"/>
    <w:rsid w:val="00A01511"/>
    <w:rsid w:val="00A25ECC"/>
    <w:rsid w:val="00A40A7F"/>
    <w:rsid w:val="00A73608"/>
    <w:rsid w:val="00AA48C4"/>
    <w:rsid w:val="00AC6CDD"/>
    <w:rsid w:val="00AD0C56"/>
    <w:rsid w:val="00AE17B6"/>
    <w:rsid w:val="00AF5768"/>
    <w:rsid w:val="00B11823"/>
    <w:rsid w:val="00B13D10"/>
    <w:rsid w:val="00B1671A"/>
    <w:rsid w:val="00B6639A"/>
    <w:rsid w:val="00B73B8D"/>
    <w:rsid w:val="00B84B0E"/>
    <w:rsid w:val="00BB0607"/>
    <w:rsid w:val="00BB6902"/>
    <w:rsid w:val="00BF66FD"/>
    <w:rsid w:val="00C164DB"/>
    <w:rsid w:val="00C22A23"/>
    <w:rsid w:val="00C32EEF"/>
    <w:rsid w:val="00C6338C"/>
    <w:rsid w:val="00C70A5C"/>
    <w:rsid w:val="00C91D31"/>
    <w:rsid w:val="00C93B5F"/>
    <w:rsid w:val="00CA2587"/>
    <w:rsid w:val="00CA36ED"/>
    <w:rsid w:val="00CB3277"/>
    <w:rsid w:val="00CB6786"/>
    <w:rsid w:val="00D264D2"/>
    <w:rsid w:val="00D737EE"/>
    <w:rsid w:val="00D84857"/>
    <w:rsid w:val="00DC3314"/>
    <w:rsid w:val="00DC4232"/>
    <w:rsid w:val="00DD412B"/>
    <w:rsid w:val="00E02D94"/>
    <w:rsid w:val="00EB79AD"/>
    <w:rsid w:val="00EE56F2"/>
    <w:rsid w:val="00F1208C"/>
    <w:rsid w:val="00F322F2"/>
    <w:rsid w:val="00F520FB"/>
    <w:rsid w:val="00F61DC7"/>
    <w:rsid w:val="00FC3E92"/>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776A"/>
  <w15:docId w15:val="{1C1F3AC2-9582-4B40-95D9-143E12BC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2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520FB"/>
    <w:rPr>
      <w:rFonts w:ascii="Times New Roman" w:eastAsia="Times New Roman" w:hAnsi="Times New Roman" w:cs="Times New Roman"/>
      <w:b/>
      <w:bCs/>
      <w:kern w:val="36"/>
      <w:sz w:val="48"/>
      <w:szCs w:val="48"/>
      <w:lang w:eastAsia="en-GB"/>
    </w:rPr>
  </w:style>
  <w:style w:type="character" w:customStyle="1" w:styleId="date-display-single">
    <w:name w:val="date-display-single"/>
    <w:basedOn w:val="DefaultParagraphFont"/>
    <w:rsid w:val="00F520FB"/>
  </w:style>
  <w:style w:type="paragraph" w:styleId="ListParagraph">
    <w:name w:val="List Paragraph"/>
    <w:basedOn w:val="Normal"/>
    <w:uiPriority w:val="34"/>
    <w:qFormat/>
    <w:rsid w:val="00F520FB"/>
    <w:pPr>
      <w:ind w:left="720"/>
      <w:contextualSpacing/>
    </w:pPr>
  </w:style>
  <w:style w:type="character" w:styleId="Hyperlink">
    <w:name w:val="Hyperlink"/>
    <w:basedOn w:val="DefaultParagraphFont"/>
    <w:uiPriority w:val="99"/>
    <w:semiHidden/>
    <w:unhideWhenUsed/>
    <w:rsid w:val="003237EB"/>
    <w:rPr>
      <w:color w:val="0000FF"/>
      <w:u w:val="single"/>
    </w:rPr>
  </w:style>
  <w:style w:type="character" w:customStyle="1" w:styleId="apple-converted-space">
    <w:name w:val="apple-converted-space"/>
    <w:basedOn w:val="DefaultParagraphFont"/>
    <w:rsid w:val="003237EB"/>
  </w:style>
  <w:style w:type="paragraph" w:styleId="Header">
    <w:name w:val="header"/>
    <w:basedOn w:val="Normal"/>
    <w:link w:val="HeaderChar"/>
    <w:uiPriority w:val="99"/>
    <w:unhideWhenUsed/>
    <w:rsid w:val="00B66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39A"/>
  </w:style>
  <w:style w:type="paragraph" w:styleId="Footer">
    <w:name w:val="footer"/>
    <w:basedOn w:val="Normal"/>
    <w:link w:val="FooterChar"/>
    <w:uiPriority w:val="99"/>
    <w:unhideWhenUsed/>
    <w:rsid w:val="00B66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902">
      <w:bodyDiv w:val="1"/>
      <w:marLeft w:val="0"/>
      <w:marRight w:val="0"/>
      <w:marTop w:val="0"/>
      <w:marBottom w:val="0"/>
      <w:divBdr>
        <w:top w:val="none" w:sz="0" w:space="0" w:color="auto"/>
        <w:left w:val="none" w:sz="0" w:space="0" w:color="auto"/>
        <w:bottom w:val="none" w:sz="0" w:space="0" w:color="auto"/>
        <w:right w:val="none" w:sz="0" w:space="0" w:color="auto"/>
      </w:divBdr>
      <w:divsChild>
        <w:div w:id="1450659768">
          <w:marLeft w:val="0"/>
          <w:marRight w:val="0"/>
          <w:marTop w:val="0"/>
          <w:marBottom w:val="450"/>
          <w:divBdr>
            <w:top w:val="none" w:sz="0" w:space="0" w:color="auto"/>
            <w:left w:val="none" w:sz="0" w:space="0" w:color="auto"/>
            <w:bottom w:val="none" w:sz="0" w:space="0" w:color="auto"/>
            <w:right w:val="none" w:sz="0" w:space="0" w:color="auto"/>
          </w:divBdr>
        </w:div>
        <w:div w:id="1699701203">
          <w:marLeft w:val="0"/>
          <w:marRight w:val="0"/>
          <w:marTop w:val="0"/>
          <w:marBottom w:val="300"/>
          <w:divBdr>
            <w:top w:val="none" w:sz="0" w:space="0" w:color="auto"/>
            <w:left w:val="none" w:sz="0" w:space="0" w:color="auto"/>
            <w:bottom w:val="none" w:sz="0" w:space="0" w:color="auto"/>
            <w:right w:val="none" w:sz="0" w:space="0" w:color="auto"/>
          </w:divBdr>
        </w:div>
        <w:div w:id="1846902222">
          <w:marLeft w:val="180"/>
          <w:marRight w:val="180"/>
          <w:marTop w:val="0"/>
          <w:marBottom w:val="0"/>
          <w:divBdr>
            <w:top w:val="none" w:sz="0" w:space="0" w:color="auto"/>
            <w:left w:val="none" w:sz="0" w:space="0" w:color="auto"/>
            <w:bottom w:val="none" w:sz="0" w:space="0" w:color="auto"/>
            <w:right w:val="none" w:sz="0" w:space="0" w:color="auto"/>
          </w:divBdr>
        </w:div>
      </w:divsChild>
    </w:div>
    <w:div w:id="112527473">
      <w:bodyDiv w:val="1"/>
      <w:marLeft w:val="0"/>
      <w:marRight w:val="0"/>
      <w:marTop w:val="0"/>
      <w:marBottom w:val="0"/>
      <w:divBdr>
        <w:top w:val="none" w:sz="0" w:space="0" w:color="auto"/>
        <w:left w:val="none" w:sz="0" w:space="0" w:color="auto"/>
        <w:bottom w:val="none" w:sz="0" w:space="0" w:color="auto"/>
        <w:right w:val="none" w:sz="0" w:space="0" w:color="auto"/>
      </w:divBdr>
    </w:div>
    <w:div w:id="441001662">
      <w:bodyDiv w:val="1"/>
      <w:marLeft w:val="0"/>
      <w:marRight w:val="0"/>
      <w:marTop w:val="0"/>
      <w:marBottom w:val="0"/>
      <w:divBdr>
        <w:top w:val="none" w:sz="0" w:space="0" w:color="auto"/>
        <w:left w:val="none" w:sz="0" w:space="0" w:color="auto"/>
        <w:bottom w:val="none" w:sz="0" w:space="0" w:color="auto"/>
        <w:right w:val="none" w:sz="0" w:space="0" w:color="auto"/>
      </w:divBdr>
    </w:div>
    <w:div w:id="715012595">
      <w:bodyDiv w:val="1"/>
      <w:marLeft w:val="0"/>
      <w:marRight w:val="0"/>
      <w:marTop w:val="0"/>
      <w:marBottom w:val="0"/>
      <w:divBdr>
        <w:top w:val="none" w:sz="0" w:space="0" w:color="auto"/>
        <w:left w:val="none" w:sz="0" w:space="0" w:color="auto"/>
        <w:bottom w:val="none" w:sz="0" w:space="0" w:color="auto"/>
        <w:right w:val="none" w:sz="0" w:space="0" w:color="auto"/>
      </w:divBdr>
    </w:div>
    <w:div w:id="1005716400">
      <w:bodyDiv w:val="1"/>
      <w:marLeft w:val="0"/>
      <w:marRight w:val="0"/>
      <w:marTop w:val="0"/>
      <w:marBottom w:val="0"/>
      <w:divBdr>
        <w:top w:val="none" w:sz="0" w:space="0" w:color="auto"/>
        <w:left w:val="none" w:sz="0" w:space="0" w:color="auto"/>
        <w:bottom w:val="none" w:sz="0" w:space="0" w:color="auto"/>
        <w:right w:val="none" w:sz="0" w:space="0" w:color="auto"/>
      </w:divBdr>
    </w:div>
    <w:div w:id="1018583809">
      <w:bodyDiv w:val="1"/>
      <w:marLeft w:val="0"/>
      <w:marRight w:val="0"/>
      <w:marTop w:val="0"/>
      <w:marBottom w:val="0"/>
      <w:divBdr>
        <w:top w:val="none" w:sz="0" w:space="0" w:color="auto"/>
        <w:left w:val="none" w:sz="0" w:space="0" w:color="auto"/>
        <w:bottom w:val="none" w:sz="0" w:space="0" w:color="auto"/>
        <w:right w:val="none" w:sz="0" w:space="0" w:color="auto"/>
      </w:divBdr>
    </w:div>
    <w:div w:id="17694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Heather Beck</cp:lastModifiedBy>
  <cp:revision>3</cp:revision>
  <dcterms:created xsi:type="dcterms:W3CDTF">2019-06-05T14:25:00Z</dcterms:created>
  <dcterms:modified xsi:type="dcterms:W3CDTF">2019-07-25T15:48:00Z</dcterms:modified>
</cp:coreProperties>
</file>